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AB5B" w14:textId="77777777" w:rsidR="00DC08A5" w:rsidRPr="000A0237" w:rsidRDefault="00DC08A5" w:rsidP="00607049">
      <w:pPr>
        <w:spacing w:after="0" w:line="276" w:lineRule="auto"/>
        <w:jc w:val="center"/>
        <w:rPr>
          <w:sz w:val="40"/>
          <w:szCs w:val="40"/>
        </w:rPr>
      </w:pPr>
      <w:r w:rsidRPr="000A0237">
        <w:rPr>
          <w:sz w:val="40"/>
          <w:szCs w:val="40"/>
        </w:rPr>
        <w:t>Gymnázium, Praha 5, Nad Kavalírkou 1</w:t>
      </w:r>
    </w:p>
    <w:p w14:paraId="62DC7C5A" w14:textId="77777777" w:rsidR="00DC08A5" w:rsidRDefault="00DC08A5" w:rsidP="00607049">
      <w:pPr>
        <w:spacing w:before="600" w:after="0" w:line="276" w:lineRule="auto"/>
        <w:jc w:val="center"/>
      </w:pPr>
      <w:r w:rsidRPr="000A0237">
        <w:object w:dxaOrig="10099" w:dyaOrig="12336" w14:anchorId="44B75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112.2pt" o:ole="">
            <v:imagedata r:id="rId11" o:title=""/>
          </v:shape>
          <o:OLEObject Type="Embed" ProgID="Word.Picture.8" ShapeID="_x0000_i1025" DrawAspect="Content" ObjectID="_1795938162" r:id="rId12"/>
        </w:object>
      </w:r>
    </w:p>
    <w:p w14:paraId="1AD6711F" w14:textId="77777777" w:rsidR="004D69B8" w:rsidRPr="000A0237" w:rsidRDefault="004D69B8" w:rsidP="00607049">
      <w:pPr>
        <w:spacing w:before="600" w:after="0" w:line="276" w:lineRule="auto"/>
        <w:jc w:val="center"/>
        <w:rPr>
          <w:sz w:val="40"/>
          <w:szCs w:val="40"/>
        </w:rPr>
      </w:pPr>
    </w:p>
    <w:p w14:paraId="48F1A9F4" w14:textId="1DFC4692" w:rsidR="00DC08A5" w:rsidRPr="008C2DB4" w:rsidRDefault="008C2DB4" w:rsidP="00607049">
      <w:pPr>
        <w:spacing w:after="0" w:line="276" w:lineRule="auto"/>
        <w:jc w:val="center"/>
        <w:rPr>
          <w:b/>
          <w:sz w:val="72"/>
          <w:szCs w:val="72"/>
        </w:rPr>
      </w:pPr>
      <w:r w:rsidRPr="008C2DB4">
        <w:rPr>
          <w:b/>
          <w:sz w:val="72"/>
          <w:szCs w:val="72"/>
        </w:rPr>
        <w:t>Návod pro ročníkovou práci</w:t>
      </w:r>
    </w:p>
    <w:p w14:paraId="4D361F05" w14:textId="4E8FADC1" w:rsidR="00C925A5" w:rsidRPr="00E11182" w:rsidRDefault="00842D5F" w:rsidP="00C925A5">
      <w:pPr>
        <w:spacing w:after="0"/>
        <w:rPr>
          <w:b/>
          <w:bCs/>
          <w:sz w:val="36"/>
          <w:szCs w:val="36"/>
        </w:rPr>
      </w:pPr>
      <w:r>
        <w:br w:type="page"/>
      </w:r>
    </w:p>
    <w:p w14:paraId="4E9D2C7B" w14:textId="77777777" w:rsidR="00842D5F" w:rsidRPr="002035AB" w:rsidRDefault="00842D5F" w:rsidP="002035AB">
      <w:pPr>
        <w:spacing w:before="600"/>
        <w:rPr>
          <w:b/>
          <w:bCs/>
          <w:sz w:val="36"/>
          <w:szCs w:val="36"/>
        </w:rPr>
      </w:pPr>
      <w:r w:rsidRPr="002035AB">
        <w:rPr>
          <w:b/>
          <w:bCs/>
          <w:sz w:val="36"/>
          <w:szCs w:val="36"/>
        </w:rPr>
        <w:lastRenderedPageBreak/>
        <w:t>Obsah</w:t>
      </w:r>
    </w:p>
    <w:p w14:paraId="2314FE40" w14:textId="37019776" w:rsidR="005C5D4E" w:rsidRDefault="00C002CE">
      <w:pPr>
        <w:pStyle w:val="Obsah1"/>
        <w:rPr>
          <w:rFonts w:eastAsiaTheme="minorEastAsia" w:cstheme="minorBidi"/>
          <w:noProof/>
          <w:kern w:val="2"/>
          <w:szCs w:val="24"/>
          <w:lang w:eastAsia="cs-CZ"/>
          <w14:ligatures w14:val="standardContextual"/>
        </w:rPr>
      </w:pPr>
      <w:r>
        <w:fldChar w:fldCharType="begin"/>
      </w:r>
      <w:r w:rsidR="00842D5F">
        <w:instrText xml:space="preserve"> TOC \o "1-3" \h \z \u </w:instrText>
      </w:r>
      <w:r>
        <w:fldChar w:fldCharType="separate"/>
      </w:r>
      <w:hyperlink w:anchor="_Toc184541170" w:history="1">
        <w:r w:rsidR="005C5D4E" w:rsidRPr="00842CFB">
          <w:rPr>
            <w:rStyle w:val="Hypertextovodkaz"/>
            <w:noProof/>
          </w:rPr>
          <w:t>1</w:t>
        </w:r>
        <w:r w:rsidR="005C5D4E">
          <w:rPr>
            <w:rFonts w:eastAsiaTheme="minorEastAsia" w:cstheme="minorBidi"/>
            <w:noProof/>
            <w:kern w:val="2"/>
            <w:szCs w:val="24"/>
            <w:lang w:eastAsia="cs-CZ"/>
            <w14:ligatures w14:val="standardContextual"/>
          </w:rPr>
          <w:tab/>
        </w:r>
        <w:r w:rsidR="005C5D4E" w:rsidRPr="00842CFB">
          <w:rPr>
            <w:rStyle w:val="Hypertextovodkaz"/>
            <w:noProof/>
          </w:rPr>
          <w:t>Úvod</w:t>
        </w:r>
        <w:r w:rsidR="005C5D4E">
          <w:rPr>
            <w:noProof/>
            <w:webHidden/>
          </w:rPr>
          <w:tab/>
        </w:r>
        <w:r w:rsidR="005C5D4E">
          <w:rPr>
            <w:noProof/>
            <w:webHidden/>
          </w:rPr>
          <w:fldChar w:fldCharType="begin"/>
        </w:r>
        <w:r w:rsidR="005C5D4E">
          <w:rPr>
            <w:noProof/>
            <w:webHidden/>
          </w:rPr>
          <w:instrText xml:space="preserve"> PAGEREF _Toc184541170 \h </w:instrText>
        </w:r>
        <w:r w:rsidR="005C5D4E">
          <w:rPr>
            <w:noProof/>
            <w:webHidden/>
          </w:rPr>
        </w:r>
        <w:r w:rsidR="005C5D4E">
          <w:rPr>
            <w:noProof/>
            <w:webHidden/>
          </w:rPr>
          <w:fldChar w:fldCharType="separate"/>
        </w:r>
        <w:r w:rsidR="005C5D4E">
          <w:rPr>
            <w:noProof/>
            <w:webHidden/>
          </w:rPr>
          <w:t>4</w:t>
        </w:r>
        <w:r w:rsidR="005C5D4E">
          <w:rPr>
            <w:noProof/>
            <w:webHidden/>
          </w:rPr>
          <w:fldChar w:fldCharType="end"/>
        </w:r>
      </w:hyperlink>
    </w:p>
    <w:p w14:paraId="776A900C" w14:textId="31185798" w:rsidR="005C5D4E" w:rsidRDefault="005C5D4E">
      <w:pPr>
        <w:pStyle w:val="Obsah1"/>
        <w:rPr>
          <w:rFonts w:eastAsiaTheme="minorEastAsia" w:cstheme="minorBidi"/>
          <w:noProof/>
          <w:kern w:val="2"/>
          <w:szCs w:val="24"/>
          <w:lang w:eastAsia="cs-CZ"/>
          <w14:ligatures w14:val="standardContextual"/>
        </w:rPr>
      </w:pPr>
      <w:hyperlink w:anchor="_Toc184541171" w:history="1">
        <w:r w:rsidRPr="00842CFB">
          <w:rPr>
            <w:rStyle w:val="Hypertextovodkaz"/>
            <w:noProof/>
          </w:rPr>
          <w:t>2</w:t>
        </w:r>
        <w:r>
          <w:rPr>
            <w:rFonts w:eastAsiaTheme="minorEastAsia" w:cstheme="minorBidi"/>
            <w:noProof/>
            <w:kern w:val="2"/>
            <w:szCs w:val="24"/>
            <w:lang w:eastAsia="cs-CZ"/>
            <w14:ligatures w14:val="standardContextual"/>
          </w:rPr>
          <w:tab/>
        </w:r>
        <w:r w:rsidRPr="00842CFB">
          <w:rPr>
            <w:rStyle w:val="Hypertextovodkaz"/>
            <w:noProof/>
          </w:rPr>
          <w:t>Pravidla pro formátování dokumentu</w:t>
        </w:r>
        <w:r>
          <w:rPr>
            <w:noProof/>
            <w:webHidden/>
          </w:rPr>
          <w:tab/>
        </w:r>
        <w:r>
          <w:rPr>
            <w:noProof/>
            <w:webHidden/>
          </w:rPr>
          <w:fldChar w:fldCharType="begin"/>
        </w:r>
        <w:r>
          <w:rPr>
            <w:noProof/>
            <w:webHidden/>
          </w:rPr>
          <w:instrText xml:space="preserve"> PAGEREF _Toc184541171 \h </w:instrText>
        </w:r>
        <w:r>
          <w:rPr>
            <w:noProof/>
            <w:webHidden/>
          </w:rPr>
        </w:r>
        <w:r>
          <w:rPr>
            <w:noProof/>
            <w:webHidden/>
          </w:rPr>
          <w:fldChar w:fldCharType="separate"/>
        </w:r>
        <w:r>
          <w:rPr>
            <w:noProof/>
            <w:webHidden/>
          </w:rPr>
          <w:t>5</w:t>
        </w:r>
        <w:r>
          <w:rPr>
            <w:noProof/>
            <w:webHidden/>
          </w:rPr>
          <w:fldChar w:fldCharType="end"/>
        </w:r>
      </w:hyperlink>
    </w:p>
    <w:p w14:paraId="4E252268" w14:textId="76964DF1"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72" w:history="1">
        <w:r w:rsidRPr="00842CFB">
          <w:rPr>
            <w:rStyle w:val="Hypertextovodkaz"/>
            <w:noProof/>
          </w:rPr>
          <w:t>2.1</w:t>
        </w:r>
        <w:r>
          <w:rPr>
            <w:rFonts w:eastAsiaTheme="minorEastAsia" w:cstheme="minorBidi"/>
            <w:noProof/>
            <w:kern w:val="2"/>
            <w:szCs w:val="24"/>
            <w:lang w:eastAsia="cs-CZ"/>
            <w14:ligatures w14:val="standardContextual"/>
          </w:rPr>
          <w:tab/>
        </w:r>
        <w:r w:rsidRPr="00842CFB">
          <w:rPr>
            <w:rStyle w:val="Hypertextovodkaz"/>
            <w:noProof/>
          </w:rPr>
          <w:t>Formátování dokumentu</w:t>
        </w:r>
        <w:r>
          <w:rPr>
            <w:noProof/>
            <w:webHidden/>
          </w:rPr>
          <w:tab/>
        </w:r>
        <w:r>
          <w:rPr>
            <w:noProof/>
            <w:webHidden/>
          </w:rPr>
          <w:fldChar w:fldCharType="begin"/>
        </w:r>
        <w:r>
          <w:rPr>
            <w:noProof/>
            <w:webHidden/>
          </w:rPr>
          <w:instrText xml:space="preserve"> PAGEREF _Toc184541172 \h </w:instrText>
        </w:r>
        <w:r>
          <w:rPr>
            <w:noProof/>
            <w:webHidden/>
          </w:rPr>
        </w:r>
        <w:r>
          <w:rPr>
            <w:noProof/>
            <w:webHidden/>
          </w:rPr>
          <w:fldChar w:fldCharType="separate"/>
        </w:r>
        <w:r>
          <w:rPr>
            <w:noProof/>
            <w:webHidden/>
          </w:rPr>
          <w:t>6</w:t>
        </w:r>
        <w:r>
          <w:rPr>
            <w:noProof/>
            <w:webHidden/>
          </w:rPr>
          <w:fldChar w:fldCharType="end"/>
        </w:r>
      </w:hyperlink>
    </w:p>
    <w:p w14:paraId="01A5C7FA" w14:textId="73A54517"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73" w:history="1">
        <w:r w:rsidRPr="00842CFB">
          <w:rPr>
            <w:rStyle w:val="Hypertextovodkaz"/>
            <w:noProof/>
          </w:rPr>
          <w:t>2.2</w:t>
        </w:r>
        <w:r>
          <w:rPr>
            <w:rFonts w:eastAsiaTheme="minorEastAsia" w:cstheme="minorBidi"/>
            <w:noProof/>
            <w:kern w:val="2"/>
            <w:szCs w:val="24"/>
            <w:lang w:eastAsia="cs-CZ"/>
            <w14:ligatures w14:val="standardContextual"/>
          </w:rPr>
          <w:tab/>
        </w:r>
        <w:r w:rsidRPr="00842CFB">
          <w:rPr>
            <w:rStyle w:val="Hypertextovodkaz"/>
            <w:noProof/>
          </w:rPr>
          <w:t>Parametry dalších stylů</w:t>
        </w:r>
        <w:r>
          <w:rPr>
            <w:noProof/>
            <w:webHidden/>
          </w:rPr>
          <w:tab/>
        </w:r>
        <w:r>
          <w:rPr>
            <w:noProof/>
            <w:webHidden/>
          </w:rPr>
          <w:fldChar w:fldCharType="begin"/>
        </w:r>
        <w:r>
          <w:rPr>
            <w:noProof/>
            <w:webHidden/>
          </w:rPr>
          <w:instrText xml:space="preserve"> PAGEREF _Toc184541173 \h </w:instrText>
        </w:r>
        <w:r>
          <w:rPr>
            <w:noProof/>
            <w:webHidden/>
          </w:rPr>
        </w:r>
        <w:r>
          <w:rPr>
            <w:noProof/>
            <w:webHidden/>
          </w:rPr>
          <w:fldChar w:fldCharType="separate"/>
        </w:r>
        <w:r>
          <w:rPr>
            <w:noProof/>
            <w:webHidden/>
          </w:rPr>
          <w:t>6</w:t>
        </w:r>
        <w:r>
          <w:rPr>
            <w:noProof/>
            <w:webHidden/>
          </w:rPr>
          <w:fldChar w:fldCharType="end"/>
        </w:r>
      </w:hyperlink>
    </w:p>
    <w:p w14:paraId="4FF56D47" w14:textId="27659272"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74" w:history="1">
        <w:r w:rsidRPr="00842CFB">
          <w:rPr>
            <w:rStyle w:val="Hypertextovodkaz"/>
            <w:noProof/>
          </w:rPr>
          <w:t>2.3</w:t>
        </w:r>
        <w:r>
          <w:rPr>
            <w:rFonts w:eastAsiaTheme="minorEastAsia" w:cstheme="minorBidi"/>
            <w:noProof/>
            <w:kern w:val="2"/>
            <w:szCs w:val="24"/>
            <w:lang w:eastAsia="cs-CZ"/>
            <w14:ligatures w14:val="standardContextual"/>
          </w:rPr>
          <w:tab/>
        </w:r>
        <w:r w:rsidRPr="00842CFB">
          <w:rPr>
            <w:rStyle w:val="Hypertextovodkaz"/>
            <w:noProof/>
          </w:rPr>
          <w:t>Nadpisy kapitol a podkapitol</w:t>
        </w:r>
        <w:r>
          <w:rPr>
            <w:noProof/>
            <w:webHidden/>
          </w:rPr>
          <w:tab/>
        </w:r>
        <w:r>
          <w:rPr>
            <w:noProof/>
            <w:webHidden/>
          </w:rPr>
          <w:fldChar w:fldCharType="begin"/>
        </w:r>
        <w:r>
          <w:rPr>
            <w:noProof/>
            <w:webHidden/>
          </w:rPr>
          <w:instrText xml:space="preserve"> PAGEREF _Toc184541174 \h </w:instrText>
        </w:r>
        <w:r>
          <w:rPr>
            <w:noProof/>
            <w:webHidden/>
          </w:rPr>
        </w:r>
        <w:r>
          <w:rPr>
            <w:noProof/>
            <w:webHidden/>
          </w:rPr>
          <w:fldChar w:fldCharType="separate"/>
        </w:r>
        <w:r>
          <w:rPr>
            <w:noProof/>
            <w:webHidden/>
          </w:rPr>
          <w:t>7</w:t>
        </w:r>
        <w:r>
          <w:rPr>
            <w:noProof/>
            <w:webHidden/>
          </w:rPr>
          <w:fldChar w:fldCharType="end"/>
        </w:r>
      </w:hyperlink>
    </w:p>
    <w:p w14:paraId="156E2420" w14:textId="54EFDE9C" w:rsidR="005C5D4E" w:rsidRDefault="005C5D4E">
      <w:pPr>
        <w:pStyle w:val="Obsah1"/>
        <w:rPr>
          <w:rFonts w:eastAsiaTheme="minorEastAsia" w:cstheme="minorBidi"/>
          <w:noProof/>
          <w:kern w:val="2"/>
          <w:szCs w:val="24"/>
          <w:lang w:eastAsia="cs-CZ"/>
          <w14:ligatures w14:val="standardContextual"/>
        </w:rPr>
      </w:pPr>
      <w:hyperlink w:anchor="_Toc184541175" w:history="1">
        <w:r w:rsidRPr="00842CFB">
          <w:rPr>
            <w:rStyle w:val="Hypertextovodkaz"/>
            <w:noProof/>
          </w:rPr>
          <w:t>3</w:t>
        </w:r>
        <w:r>
          <w:rPr>
            <w:rFonts w:eastAsiaTheme="minorEastAsia" w:cstheme="minorBidi"/>
            <w:noProof/>
            <w:kern w:val="2"/>
            <w:szCs w:val="24"/>
            <w:lang w:eastAsia="cs-CZ"/>
            <w14:ligatures w14:val="standardContextual"/>
          </w:rPr>
          <w:tab/>
        </w:r>
        <w:r w:rsidRPr="00842CFB">
          <w:rPr>
            <w:rStyle w:val="Hypertextovodkaz"/>
            <w:noProof/>
          </w:rPr>
          <w:t>Vlastní text práce (obsahové náležitosti a doporučení)</w:t>
        </w:r>
        <w:r>
          <w:rPr>
            <w:noProof/>
            <w:webHidden/>
          </w:rPr>
          <w:tab/>
        </w:r>
        <w:r>
          <w:rPr>
            <w:noProof/>
            <w:webHidden/>
          </w:rPr>
          <w:fldChar w:fldCharType="begin"/>
        </w:r>
        <w:r>
          <w:rPr>
            <w:noProof/>
            <w:webHidden/>
          </w:rPr>
          <w:instrText xml:space="preserve"> PAGEREF _Toc184541175 \h </w:instrText>
        </w:r>
        <w:r>
          <w:rPr>
            <w:noProof/>
            <w:webHidden/>
          </w:rPr>
        </w:r>
        <w:r>
          <w:rPr>
            <w:noProof/>
            <w:webHidden/>
          </w:rPr>
          <w:fldChar w:fldCharType="separate"/>
        </w:r>
        <w:r>
          <w:rPr>
            <w:noProof/>
            <w:webHidden/>
          </w:rPr>
          <w:t>8</w:t>
        </w:r>
        <w:r>
          <w:rPr>
            <w:noProof/>
            <w:webHidden/>
          </w:rPr>
          <w:fldChar w:fldCharType="end"/>
        </w:r>
      </w:hyperlink>
    </w:p>
    <w:p w14:paraId="3D6C8AB6" w14:textId="7BF57946"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76" w:history="1">
        <w:r w:rsidRPr="00842CFB">
          <w:rPr>
            <w:rStyle w:val="Hypertextovodkaz"/>
            <w:noProof/>
          </w:rPr>
          <w:t>3.1</w:t>
        </w:r>
        <w:r>
          <w:rPr>
            <w:rFonts w:eastAsiaTheme="minorEastAsia" w:cstheme="minorBidi"/>
            <w:noProof/>
            <w:kern w:val="2"/>
            <w:szCs w:val="24"/>
            <w:lang w:eastAsia="cs-CZ"/>
            <w14:ligatures w14:val="standardContextual"/>
          </w:rPr>
          <w:tab/>
        </w:r>
        <w:r w:rsidRPr="00842CFB">
          <w:rPr>
            <w:rStyle w:val="Hypertextovodkaz"/>
            <w:noProof/>
          </w:rPr>
          <w:t>Rozsah práce</w:t>
        </w:r>
        <w:r>
          <w:rPr>
            <w:noProof/>
            <w:webHidden/>
          </w:rPr>
          <w:tab/>
        </w:r>
        <w:r>
          <w:rPr>
            <w:noProof/>
            <w:webHidden/>
          </w:rPr>
          <w:fldChar w:fldCharType="begin"/>
        </w:r>
        <w:r>
          <w:rPr>
            <w:noProof/>
            <w:webHidden/>
          </w:rPr>
          <w:instrText xml:space="preserve"> PAGEREF _Toc184541176 \h </w:instrText>
        </w:r>
        <w:r>
          <w:rPr>
            <w:noProof/>
            <w:webHidden/>
          </w:rPr>
        </w:r>
        <w:r>
          <w:rPr>
            <w:noProof/>
            <w:webHidden/>
          </w:rPr>
          <w:fldChar w:fldCharType="separate"/>
        </w:r>
        <w:r>
          <w:rPr>
            <w:noProof/>
            <w:webHidden/>
          </w:rPr>
          <w:t>8</w:t>
        </w:r>
        <w:r>
          <w:rPr>
            <w:noProof/>
            <w:webHidden/>
          </w:rPr>
          <w:fldChar w:fldCharType="end"/>
        </w:r>
      </w:hyperlink>
    </w:p>
    <w:p w14:paraId="08122C9B" w14:textId="3CB8939F"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77" w:history="1">
        <w:r w:rsidRPr="00842CFB">
          <w:rPr>
            <w:rStyle w:val="Hypertextovodkaz"/>
            <w:noProof/>
          </w:rPr>
          <w:t>3.2</w:t>
        </w:r>
        <w:r>
          <w:rPr>
            <w:rFonts w:eastAsiaTheme="minorEastAsia" w:cstheme="minorBidi"/>
            <w:noProof/>
            <w:kern w:val="2"/>
            <w:szCs w:val="24"/>
            <w:lang w:eastAsia="cs-CZ"/>
            <w14:ligatures w14:val="standardContextual"/>
          </w:rPr>
          <w:tab/>
        </w:r>
        <w:r w:rsidRPr="00842CFB">
          <w:rPr>
            <w:rStyle w:val="Hypertextovodkaz"/>
            <w:noProof/>
          </w:rPr>
          <w:t>Struktura práce</w:t>
        </w:r>
        <w:r>
          <w:rPr>
            <w:noProof/>
            <w:webHidden/>
          </w:rPr>
          <w:tab/>
        </w:r>
        <w:r>
          <w:rPr>
            <w:noProof/>
            <w:webHidden/>
          </w:rPr>
          <w:fldChar w:fldCharType="begin"/>
        </w:r>
        <w:r>
          <w:rPr>
            <w:noProof/>
            <w:webHidden/>
          </w:rPr>
          <w:instrText xml:space="preserve"> PAGEREF _Toc184541177 \h </w:instrText>
        </w:r>
        <w:r>
          <w:rPr>
            <w:noProof/>
            <w:webHidden/>
          </w:rPr>
        </w:r>
        <w:r>
          <w:rPr>
            <w:noProof/>
            <w:webHidden/>
          </w:rPr>
          <w:fldChar w:fldCharType="separate"/>
        </w:r>
        <w:r>
          <w:rPr>
            <w:noProof/>
            <w:webHidden/>
          </w:rPr>
          <w:t>8</w:t>
        </w:r>
        <w:r>
          <w:rPr>
            <w:noProof/>
            <w:webHidden/>
          </w:rPr>
          <w:fldChar w:fldCharType="end"/>
        </w:r>
      </w:hyperlink>
    </w:p>
    <w:p w14:paraId="3C45EA89" w14:textId="417CD931"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78" w:history="1">
        <w:r w:rsidRPr="00842CFB">
          <w:rPr>
            <w:rStyle w:val="Hypertextovodkaz"/>
            <w:noProof/>
          </w:rPr>
          <w:t>3.2.1</w:t>
        </w:r>
        <w:r>
          <w:rPr>
            <w:rFonts w:eastAsiaTheme="minorEastAsia" w:cstheme="minorBidi"/>
            <w:noProof/>
            <w:kern w:val="2"/>
            <w:szCs w:val="24"/>
            <w:lang w:eastAsia="cs-CZ"/>
            <w14:ligatures w14:val="standardContextual"/>
          </w:rPr>
          <w:tab/>
        </w:r>
        <w:r w:rsidRPr="00842CFB">
          <w:rPr>
            <w:rStyle w:val="Hypertextovodkaz"/>
            <w:noProof/>
          </w:rPr>
          <w:t>Anotace</w:t>
        </w:r>
        <w:r>
          <w:rPr>
            <w:noProof/>
            <w:webHidden/>
          </w:rPr>
          <w:tab/>
        </w:r>
        <w:r>
          <w:rPr>
            <w:noProof/>
            <w:webHidden/>
          </w:rPr>
          <w:fldChar w:fldCharType="begin"/>
        </w:r>
        <w:r>
          <w:rPr>
            <w:noProof/>
            <w:webHidden/>
          </w:rPr>
          <w:instrText xml:space="preserve"> PAGEREF _Toc184541178 \h </w:instrText>
        </w:r>
        <w:r>
          <w:rPr>
            <w:noProof/>
            <w:webHidden/>
          </w:rPr>
        </w:r>
        <w:r>
          <w:rPr>
            <w:noProof/>
            <w:webHidden/>
          </w:rPr>
          <w:fldChar w:fldCharType="separate"/>
        </w:r>
        <w:r>
          <w:rPr>
            <w:noProof/>
            <w:webHidden/>
          </w:rPr>
          <w:t>8</w:t>
        </w:r>
        <w:r>
          <w:rPr>
            <w:noProof/>
            <w:webHidden/>
          </w:rPr>
          <w:fldChar w:fldCharType="end"/>
        </w:r>
      </w:hyperlink>
    </w:p>
    <w:p w14:paraId="61435465" w14:textId="7895A5B1"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79" w:history="1">
        <w:r w:rsidRPr="00842CFB">
          <w:rPr>
            <w:rStyle w:val="Hypertextovodkaz"/>
            <w:noProof/>
          </w:rPr>
          <w:t>3.2.2</w:t>
        </w:r>
        <w:r>
          <w:rPr>
            <w:rFonts w:eastAsiaTheme="minorEastAsia" w:cstheme="minorBidi"/>
            <w:noProof/>
            <w:kern w:val="2"/>
            <w:szCs w:val="24"/>
            <w:lang w:eastAsia="cs-CZ"/>
            <w14:ligatures w14:val="standardContextual"/>
          </w:rPr>
          <w:tab/>
        </w:r>
        <w:r w:rsidRPr="00842CFB">
          <w:rPr>
            <w:rStyle w:val="Hypertextovodkaz"/>
            <w:noProof/>
          </w:rPr>
          <w:t>Úvod</w:t>
        </w:r>
        <w:r>
          <w:rPr>
            <w:noProof/>
            <w:webHidden/>
          </w:rPr>
          <w:tab/>
        </w:r>
        <w:r>
          <w:rPr>
            <w:noProof/>
            <w:webHidden/>
          </w:rPr>
          <w:fldChar w:fldCharType="begin"/>
        </w:r>
        <w:r>
          <w:rPr>
            <w:noProof/>
            <w:webHidden/>
          </w:rPr>
          <w:instrText xml:space="preserve"> PAGEREF _Toc184541179 \h </w:instrText>
        </w:r>
        <w:r>
          <w:rPr>
            <w:noProof/>
            <w:webHidden/>
          </w:rPr>
        </w:r>
        <w:r>
          <w:rPr>
            <w:noProof/>
            <w:webHidden/>
          </w:rPr>
          <w:fldChar w:fldCharType="separate"/>
        </w:r>
        <w:r>
          <w:rPr>
            <w:noProof/>
            <w:webHidden/>
          </w:rPr>
          <w:t>8</w:t>
        </w:r>
        <w:r>
          <w:rPr>
            <w:noProof/>
            <w:webHidden/>
          </w:rPr>
          <w:fldChar w:fldCharType="end"/>
        </w:r>
      </w:hyperlink>
    </w:p>
    <w:p w14:paraId="6F09A398" w14:textId="03E810A1"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80" w:history="1">
        <w:r w:rsidRPr="00842CFB">
          <w:rPr>
            <w:rStyle w:val="Hypertextovodkaz"/>
            <w:noProof/>
          </w:rPr>
          <w:t>3.2.3</w:t>
        </w:r>
        <w:r>
          <w:rPr>
            <w:rFonts w:eastAsiaTheme="minorEastAsia" w:cstheme="minorBidi"/>
            <w:noProof/>
            <w:kern w:val="2"/>
            <w:szCs w:val="24"/>
            <w:lang w:eastAsia="cs-CZ"/>
            <w14:ligatures w14:val="standardContextual"/>
          </w:rPr>
          <w:tab/>
        </w:r>
        <w:r w:rsidRPr="00842CFB">
          <w:rPr>
            <w:rStyle w:val="Hypertextovodkaz"/>
            <w:noProof/>
          </w:rPr>
          <w:t>Teoretická část</w:t>
        </w:r>
        <w:r>
          <w:rPr>
            <w:noProof/>
            <w:webHidden/>
          </w:rPr>
          <w:tab/>
        </w:r>
        <w:r>
          <w:rPr>
            <w:noProof/>
            <w:webHidden/>
          </w:rPr>
          <w:fldChar w:fldCharType="begin"/>
        </w:r>
        <w:r>
          <w:rPr>
            <w:noProof/>
            <w:webHidden/>
          </w:rPr>
          <w:instrText xml:space="preserve"> PAGEREF _Toc184541180 \h </w:instrText>
        </w:r>
        <w:r>
          <w:rPr>
            <w:noProof/>
            <w:webHidden/>
          </w:rPr>
        </w:r>
        <w:r>
          <w:rPr>
            <w:noProof/>
            <w:webHidden/>
          </w:rPr>
          <w:fldChar w:fldCharType="separate"/>
        </w:r>
        <w:r>
          <w:rPr>
            <w:noProof/>
            <w:webHidden/>
          </w:rPr>
          <w:t>9</w:t>
        </w:r>
        <w:r>
          <w:rPr>
            <w:noProof/>
            <w:webHidden/>
          </w:rPr>
          <w:fldChar w:fldCharType="end"/>
        </w:r>
      </w:hyperlink>
    </w:p>
    <w:p w14:paraId="5FD5F68D" w14:textId="2310A4E8"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81" w:history="1">
        <w:r w:rsidRPr="00842CFB">
          <w:rPr>
            <w:rStyle w:val="Hypertextovodkaz"/>
            <w:noProof/>
          </w:rPr>
          <w:t>3.2.4</w:t>
        </w:r>
        <w:r>
          <w:rPr>
            <w:rFonts w:eastAsiaTheme="minorEastAsia" w:cstheme="minorBidi"/>
            <w:noProof/>
            <w:kern w:val="2"/>
            <w:szCs w:val="24"/>
            <w:lang w:eastAsia="cs-CZ"/>
            <w14:ligatures w14:val="standardContextual"/>
          </w:rPr>
          <w:tab/>
        </w:r>
        <w:r w:rsidRPr="00842CFB">
          <w:rPr>
            <w:rStyle w:val="Hypertextovodkaz"/>
            <w:noProof/>
          </w:rPr>
          <w:t>Praktická část</w:t>
        </w:r>
        <w:r>
          <w:rPr>
            <w:noProof/>
            <w:webHidden/>
          </w:rPr>
          <w:tab/>
        </w:r>
        <w:r>
          <w:rPr>
            <w:noProof/>
            <w:webHidden/>
          </w:rPr>
          <w:fldChar w:fldCharType="begin"/>
        </w:r>
        <w:r>
          <w:rPr>
            <w:noProof/>
            <w:webHidden/>
          </w:rPr>
          <w:instrText xml:space="preserve"> PAGEREF _Toc184541181 \h </w:instrText>
        </w:r>
        <w:r>
          <w:rPr>
            <w:noProof/>
            <w:webHidden/>
          </w:rPr>
        </w:r>
        <w:r>
          <w:rPr>
            <w:noProof/>
            <w:webHidden/>
          </w:rPr>
          <w:fldChar w:fldCharType="separate"/>
        </w:r>
        <w:r>
          <w:rPr>
            <w:noProof/>
            <w:webHidden/>
          </w:rPr>
          <w:t>10</w:t>
        </w:r>
        <w:r>
          <w:rPr>
            <w:noProof/>
            <w:webHidden/>
          </w:rPr>
          <w:fldChar w:fldCharType="end"/>
        </w:r>
      </w:hyperlink>
    </w:p>
    <w:p w14:paraId="2E6074A3" w14:textId="5023447F"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82" w:history="1">
        <w:r w:rsidRPr="00842CFB">
          <w:rPr>
            <w:rStyle w:val="Hypertextovodkaz"/>
            <w:noProof/>
          </w:rPr>
          <w:t>3.2.5</w:t>
        </w:r>
        <w:r>
          <w:rPr>
            <w:rFonts w:eastAsiaTheme="minorEastAsia" w:cstheme="minorBidi"/>
            <w:noProof/>
            <w:kern w:val="2"/>
            <w:szCs w:val="24"/>
            <w:lang w:eastAsia="cs-CZ"/>
            <w14:ligatures w14:val="standardContextual"/>
          </w:rPr>
          <w:tab/>
        </w:r>
        <w:r w:rsidRPr="00842CFB">
          <w:rPr>
            <w:rStyle w:val="Hypertextovodkaz"/>
            <w:noProof/>
          </w:rPr>
          <w:t>Diskuze</w:t>
        </w:r>
        <w:r>
          <w:rPr>
            <w:noProof/>
            <w:webHidden/>
          </w:rPr>
          <w:tab/>
        </w:r>
        <w:r>
          <w:rPr>
            <w:noProof/>
            <w:webHidden/>
          </w:rPr>
          <w:fldChar w:fldCharType="begin"/>
        </w:r>
        <w:r>
          <w:rPr>
            <w:noProof/>
            <w:webHidden/>
          </w:rPr>
          <w:instrText xml:space="preserve"> PAGEREF _Toc184541182 \h </w:instrText>
        </w:r>
        <w:r>
          <w:rPr>
            <w:noProof/>
            <w:webHidden/>
          </w:rPr>
        </w:r>
        <w:r>
          <w:rPr>
            <w:noProof/>
            <w:webHidden/>
          </w:rPr>
          <w:fldChar w:fldCharType="separate"/>
        </w:r>
        <w:r>
          <w:rPr>
            <w:noProof/>
            <w:webHidden/>
          </w:rPr>
          <w:t>10</w:t>
        </w:r>
        <w:r>
          <w:rPr>
            <w:noProof/>
            <w:webHidden/>
          </w:rPr>
          <w:fldChar w:fldCharType="end"/>
        </w:r>
      </w:hyperlink>
    </w:p>
    <w:p w14:paraId="45675CE4" w14:textId="74BA46BE"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83" w:history="1">
        <w:r w:rsidRPr="00842CFB">
          <w:rPr>
            <w:rStyle w:val="Hypertextovodkaz"/>
            <w:noProof/>
          </w:rPr>
          <w:t>3.2.6</w:t>
        </w:r>
        <w:r>
          <w:rPr>
            <w:rFonts w:eastAsiaTheme="minorEastAsia" w:cstheme="minorBidi"/>
            <w:noProof/>
            <w:kern w:val="2"/>
            <w:szCs w:val="24"/>
            <w:lang w:eastAsia="cs-CZ"/>
            <w14:ligatures w14:val="standardContextual"/>
          </w:rPr>
          <w:tab/>
        </w:r>
        <w:r w:rsidRPr="00842CFB">
          <w:rPr>
            <w:rStyle w:val="Hypertextovodkaz"/>
            <w:noProof/>
          </w:rPr>
          <w:t>Závěr</w:t>
        </w:r>
        <w:r>
          <w:rPr>
            <w:noProof/>
            <w:webHidden/>
          </w:rPr>
          <w:tab/>
        </w:r>
        <w:r>
          <w:rPr>
            <w:noProof/>
            <w:webHidden/>
          </w:rPr>
          <w:fldChar w:fldCharType="begin"/>
        </w:r>
        <w:r>
          <w:rPr>
            <w:noProof/>
            <w:webHidden/>
          </w:rPr>
          <w:instrText xml:space="preserve"> PAGEREF _Toc184541183 \h </w:instrText>
        </w:r>
        <w:r>
          <w:rPr>
            <w:noProof/>
            <w:webHidden/>
          </w:rPr>
        </w:r>
        <w:r>
          <w:rPr>
            <w:noProof/>
            <w:webHidden/>
          </w:rPr>
          <w:fldChar w:fldCharType="separate"/>
        </w:r>
        <w:r>
          <w:rPr>
            <w:noProof/>
            <w:webHidden/>
          </w:rPr>
          <w:t>10</w:t>
        </w:r>
        <w:r>
          <w:rPr>
            <w:noProof/>
            <w:webHidden/>
          </w:rPr>
          <w:fldChar w:fldCharType="end"/>
        </w:r>
      </w:hyperlink>
    </w:p>
    <w:p w14:paraId="29638234" w14:textId="765545F2"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84" w:history="1">
        <w:r w:rsidRPr="00842CFB">
          <w:rPr>
            <w:rStyle w:val="Hypertextovodkaz"/>
            <w:noProof/>
          </w:rPr>
          <w:t>3.2.7</w:t>
        </w:r>
        <w:r>
          <w:rPr>
            <w:rFonts w:eastAsiaTheme="minorEastAsia" w:cstheme="minorBidi"/>
            <w:noProof/>
            <w:kern w:val="2"/>
            <w:szCs w:val="24"/>
            <w:lang w:eastAsia="cs-CZ"/>
            <w14:ligatures w14:val="standardContextual"/>
          </w:rPr>
          <w:tab/>
        </w:r>
        <w:r w:rsidRPr="00842CFB">
          <w:rPr>
            <w:rStyle w:val="Hypertextovodkaz"/>
            <w:noProof/>
          </w:rPr>
          <w:t>Použitá literatura – příklady bibliografických záznamů</w:t>
        </w:r>
        <w:r>
          <w:rPr>
            <w:noProof/>
            <w:webHidden/>
          </w:rPr>
          <w:tab/>
        </w:r>
        <w:r>
          <w:rPr>
            <w:noProof/>
            <w:webHidden/>
          </w:rPr>
          <w:fldChar w:fldCharType="begin"/>
        </w:r>
        <w:r>
          <w:rPr>
            <w:noProof/>
            <w:webHidden/>
          </w:rPr>
          <w:instrText xml:space="preserve"> PAGEREF _Toc184541184 \h </w:instrText>
        </w:r>
        <w:r>
          <w:rPr>
            <w:noProof/>
            <w:webHidden/>
          </w:rPr>
        </w:r>
        <w:r>
          <w:rPr>
            <w:noProof/>
            <w:webHidden/>
          </w:rPr>
          <w:fldChar w:fldCharType="separate"/>
        </w:r>
        <w:r>
          <w:rPr>
            <w:noProof/>
            <w:webHidden/>
          </w:rPr>
          <w:t>11</w:t>
        </w:r>
        <w:r>
          <w:rPr>
            <w:noProof/>
            <w:webHidden/>
          </w:rPr>
          <w:fldChar w:fldCharType="end"/>
        </w:r>
      </w:hyperlink>
    </w:p>
    <w:p w14:paraId="6986C387" w14:textId="2ACC9842"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85" w:history="1">
        <w:r w:rsidRPr="00842CFB">
          <w:rPr>
            <w:rStyle w:val="Hypertextovodkaz"/>
            <w:noProof/>
          </w:rPr>
          <w:t>3.2.8</w:t>
        </w:r>
        <w:r>
          <w:rPr>
            <w:rFonts w:eastAsiaTheme="minorEastAsia" w:cstheme="minorBidi"/>
            <w:noProof/>
            <w:kern w:val="2"/>
            <w:szCs w:val="24"/>
            <w:lang w:eastAsia="cs-CZ"/>
            <w14:ligatures w14:val="standardContextual"/>
          </w:rPr>
          <w:tab/>
        </w:r>
        <w:r w:rsidRPr="00842CFB">
          <w:rPr>
            <w:rStyle w:val="Hypertextovodkaz"/>
            <w:noProof/>
          </w:rPr>
          <w:t>Seznam obrázků a tabulek</w:t>
        </w:r>
        <w:r>
          <w:rPr>
            <w:noProof/>
            <w:webHidden/>
          </w:rPr>
          <w:tab/>
        </w:r>
        <w:r>
          <w:rPr>
            <w:noProof/>
            <w:webHidden/>
          </w:rPr>
          <w:fldChar w:fldCharType="begin"/>
        </w:r>
        <w:r>
          <w:rPr>
            <w:noProof/>
            <w:webHidden/>
          </w:rPr>
          <w:instrText xml:space="preserve"> PAGEREF _Toc184541185 \h </w:instrText>
        </w:r>
        <w:r>
          <w:rPr>
            <w:noProof/>
            <w:webHidden/>
          </w:rPr>
        </w:r>
        <w:r>
          <w:rPr>
            <w:noProof/>
            <w:webHidden/>
          </w:rPr>
          <w:fldChar w:fldCharType="separate"/>
        </w:r>
        <w:r>
          <w:rPr>
            <w:noProof/>
            <w:webHidden/>
          </w:rPr>
          <w:t>11</w:t>
        </w:r>
        <w:r>
          <w:rPr>
            <w:noProof/>
            <w:webHidden/>
          </w:rPr>
          <w:fldChar w:fldCharType="end"/>
        </w:r>
      </w:hyperlink>
    </w:p>
    <w:p w14:paraId="72080C8C" w14:textId="41624AC5"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86" w:history="1">
        <w:r w:rsidRPr="00842CFB">
          <w:rPr>
            <w:rStyle w:val="Hypertextovodkaz"/>
            <w:noProof/>
          </w:rPr>
          <w:t>3.2.9</w:t>
        </w:r>
        <w:r>
          <w:rPr>
            <w:rFonts w:eastAsiaTheme="minorEastAsia" w:cstheme="minorBidi"/>
            <w:noProof/>
            <w:kern w:val="2"/>
            <w:szCs w:val="24"/>
            <w:lang w:eastAsia="cs-CZ"/>
            <w14:ligatures w14:val="standardContextual"/>
          </w:rPr>
          <w:tab/>
        </w:r>
        <w:r w:rsidRPr="00842CFB">
          <w:rPr>
            <w:rStyle w:val="Hypertextovodkaz"/>
            <w:noProof/>
          </w:rPr>
          <w:t>Přílohy</w:t>
        </w:r>
        <w:r>
          <w:rPr>
            <w:noProof/>
            <w:webHidden/>
          </w:rPr>
          <w:tab/>
        </w:r>
        <w:r>
          <w:rPr>
            <w:noProof/>
            <w:webHidden/>
          </w:rPr>
          <w:fldChar w:fldCharType="begin"/>
        </w:r>
        <w:r>
          <w:rPr>
            <w:noProof/>
            <w:webHidden/>
          </w:rPr>
          <w:instrText xml:space="preserve"> PAGEREF _Toc184541186 \h </w:instrText>
        </w:r>
        <w:r>
          <w:rPr>
            <w:noProof/>
            <w:webHidden/>
          </w:rPr>
        </w:r>
        <w:r>
          <w:rPr>
            <w:noProof/>
            <w:webHidden/>
          </w:rPr>
          <w:fldChar w:fldCharType="separate"/>
        </w:r>
        <w:r>
          <w:rPr>
            <w:noProof/>
            <w:webHidden/>
          </w:rPr>
          <w:t>11</w:t>
        </w:r>
        <w:r>
          <w:rPr>
            <w:noProof/>
            <w:webHidden/>
          </w:rPr>
          <w:fldChar w:fldCharType="end"/>
        </w:r>
      </w:hyperlink>
    </w:p>
    <w:p w14:paraId="39D65663" w14:textId="29F0E1A0"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87" w:history="1">
        <w:r w:rsidRPr="00842CFB">
          <w:rPr>
            <w:rStyle w:val="Hypertextovodkaz"/>
            <w:noProof/>
          </w:rPr>
          <w:t>3.3</w:t>
        </w:r>
        <w:r>
          <w:rPr>
            <w:rFonts w:eastAsiaTheme="minorEastAsia" w:cstheme="minorBidi"/>
            <w:noProof/>
            <w:kern w:val="2"/>
            <w:szCs w:val="24"/>
            <w:lang w:eastAsia="cs-CZ"/>
            <w14:ligatures w14:val="standardContextual"/>
          </w:rPr>
          <w:tab/>
        </w:r>
        <w:r w:rsidRPr="00842CFB">
          <w:rPr>
            <w:rStyle w:val="Hypertextovodkaz"/>
            <w:noProof/>
          </w:rPr>
          <w:t>Poznámky pod čarou</w:t>
        </w:r>
        <w:r>
          <w:rPr>
            <w:noProof/>
            <w:webHidden/>
          </w:rPr>
          <w:tab/>
        </w:r>
        <w:r>
          <w:rPr>
            <w:noProof/>
            <w:webHidden/>
          </w:rPr>
          <w:fldChar w:fldCharType="begin"/>
        </w:r>
        <w:r>
          <w:rPr>
            <w:noProof/>
            <w:webHidden/>
          </w:rPr>
          <w:instrText xml:space="preserve"> PAGEREF _Toc184541187 \h </w:instrText>
        </w:r>
        <w:r>
          <w:rPr>
            <w:noProof/>
            <w:webHidden/>
          </w:rPr>
        </w:r>
        <w:r>
          <w:rPr>
            <w:noProof/>
            <w:webHidden/>
          </w:rPr>
          <w:fldChar w:fldCharType="separate"/>
        </w:r>
        <w:r>
          <w:rPr>
            <w:noProof/>
            <w:webHidden/>
          </w:rPr>
          <w:t>11</w:t>
        </w:r>
        <w:r>
          <w:rPr>
            <w:noProof/>
            <w:webHidden/>
          </w:rPr>
          <w:fldChar w:fldCharType="end"/>
        </w:r>
      </w:hyperlink>
    </w:p>
    <w:p w14:paraId="6EBCF3CC" w14:textId="3B8546A9" w:rsidR="005C5D4E" w:rsidRDefault="005C5D4E">
      <w:pPr>
        <w:pStyle w:val="Obsah1"/>
        <w:rPr>
          <w:rFonts w:eastAsiaTheme="minorEastAsia" w:cstheme="minorBidi"/>
          <w:noProof/>
          <w:kern w:val="2"/>
          <w:szCs w:val="24"/>
          <w:lang w:eastAsia="cs-CZ"/>
          <w14:ligatures w14:val="standardContextual"/>
        </w:rPr>
      </w:pPr>
      <w:hyperlink w:anchor="_Toc184541188" w:history="1">
        <w:r w:rsidRPr="00842CFB">
          <w:rPr>
            <w:rStyle w:val="Hypertextovodkaz"/>
            <w:noProof/>
          </w:rPr>
          <w:t>4</w:t>
        </w:r>
        <w:r>
          <w:rPr>
            <w:rFonts w:eastAsiaTheme="minorEastAsia" w:cstheme="minorBidi"/>
            <w:noProof/>
            <w:kern w:val="2"/>
            <w:szCs w:val="24"/>
            <w:lang w:eastAsia="cs-CZ"/>
            <w14:ligatures w14:val="standardContextual"/>
          </w:rPr>
          <w:tab/>
        </w:r>
        <w:r w:rsidRPr="00842CFB">
          <w:rPr>
            <w:rStyle w:val="Hypertextovodkaz"/>
            <w:noProof/>
          </w:rPr>
          <w:t>Citování</w:t>
        </w:r>
        <w:r>
          <w:rPr>
            <w:noProof/>
            <w:webHidden/>
          </w:rPr>
          <w:tab/>
        </w:r>
        <w:r>
          <w:rPr>
            <w:noProof/>
            <w:webHidden/>
          </w:rPr>
          <w:fldChar w:fldCharType="begin"/>
        </w:r>
        <w:r>
          <w:rPr>
            <w:noProof/>
            <w:webHidden/>
          </w:rPr>
          <w:instrText xml:space="preserve"> PAGEREF _Toc184541188 \h </w:instrText>
        </w:r>
        <w:r>
          <w:rPr>
            <w:noProof/>
            <w:webHidden/>
          </w:rPr>
        </w:r>
        <w:r>
          <w:rPr>
            <w:noProof/>
            <w:webHidden/>
          </w:rPr>
          <w:fldChar w:fldCharType="separate"/>
        </w:r>
        <w:r>
          <w:rPr>
            <w:noProof/>
            <w:webHidden/>
          </w:rPr>
          <w:t>12</w:t>
        </w:r>
        <w:r>
          <w:rPr>
            <w:noProof/>
            <w:webHidden/>
          </w:rPr>
          <w:fldChar w:fldCharType="end"/>
        </w:r>
      </w:hyperlink>
    </w:p>
    <w:p w14:paraId="61E1BF29" w14:textId="6BD8EE3A"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89" w:history="1">
        <w:r w:rsidRPr="00842CFB">
          <w:rPr>
            <w:rStyle w:val="Hypertextovodkaz"/>
            <w:noProof/>
          </w:rPr>
          <w:t>4.1</w:t>
        </w:r>
        <w:r>
          <w:rPr>
            <w:rFonts w:eastAsiaTheme="minorEastAsia" w:cstheme="minorBidi"/>
            <w:noProof/>
            <w:kern w:val="2"/>
            <w:szCs w:val="24"/>
            <w:lang w:eastAsia="cs-CZ"/>
            <w14:ligatures w14:val="standardContextual"/>
          </w:rPr>
          <w:tab/>
        </w:r>
        <w:r w:rsidRPr="00842CFB">
          <w:rPr>
            <w:rStyle w:val="Hypertextovodkaz"/>
            <w:noProof/>
          </w:rPr>
          <w:t>Odkazování v textu</w:t>
        </w:r>
        <w:r>
          <w:rPr>
            <w:noProof/>
            <w:webHidden/>
          </w:rPr>
          <w:tab/>
        </w:r>
        <w:r>
          <w:rPr>
            <w:noProof/>
            <w:webHidden/>
          </w:rPr>
          <w:fldChar w:fldCharType="begin"/>
        </w:r>
        <w:r>
          <w:rPr>
            <w:noProof/>
            <w:webHidden/>
          </w:rPr>
          <w:instrText xml:space="preserve"> PAGEREF _Toc184541189 \h </w:instrText>
        </w:r>
        <w:r>
          <w:rPr>
            <w:noProof/>
            <w:webHidden/>
          </w:rPr>
        </w:r>
        <w:r>
          <w:rPr>
            <w:noProof/>
            <w:webHidden/>
          </w:rPr>
          <w:fldChar w:fldCharType="separate"/>
        </w:r>
        <w:r>
          <w:rPr>
            <w:noProof/>
            <w:webHidden/>
          </w:rPr>
          <w:t>12</w:t>
        </w:r>
        <w:r>
          <w:rPr>
            <w:noProof/>
            <w:webHidden/>
          </w:rPr>
          <w:fldChar w:fldCharType="end"/>
        </w:r>
      </w:hyperlink>
    </w:p>
    <w:p w14:paraId="2C6F7105" w14:textId="72BD9865"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90" w:history="1">
        <w:r w:rsidRPr="00842CFB">
          <w:rPr>
            <w:rStyle w:val="Hypertextovodkaz"/>
            <w:noProof/>
          </w:rPr>
          <w:t>4.2</w:t>
        </w:r>
        <w:r>
          <w:rPr>
            <w:rFonts w:eastAsiaTheme="minorEastAsia" w:cstheme="minorBidi"/>
            <w:noProof/>
            <w:kern w:val="2"/>
            <w:szCs w:val="24"/>
            <w:lang w:eastAsia="cs-CZ"/>
            <w14:ligatures w14:val="standardContextual"/>
          </w:rPr>
          <w:tab/>
        </w:r>
        <w:r w:rsidRPr="00842CFB">
          <w:rPr>
            <w:rStyle w:val="Hypertextovodkaz"/>
            <w:noProof/>
          </w:rPr>
          <w:t>Bibliografický záznam</w:t>
        </w:r>
        <w:r>
          <w:rPr>
            <w:noProof/>
            <w:webHidden/>
          </w:rPr>
          <w:tab/>
        </w:r>
        <w:r>
          <w:rPr>
            <w:noProof/>
            <w:webHidden/>
          </w:rPr>
          <w:fldChar w:fldCharType="begin"/>
        </w:r>
        <w:r>
          <w:rPr>
            <w:noProof/>
            <w:webHidden/>
          </w:rPr>
          <w:instrText xml:space="preserve"> PAGEREF _Toc184541190 \h </w:instrText>
        </w:r>
        <w:r>
          <w:rPr>
            <w:noProof/>
            <w:webHidden/>
          </w:rPr>
        </w:r>
        <w:r>
          <w:rPr>
            <w:noProof/>
            <w:webHidden/>
          </w:rPr>
          <w:fldChar w:fldCharType="separate"/>
        </w:r>
        <w:r>
          <w:rPr>
            <w:noProof/>
            <w:webHidden/>
          </w:rPr>
          <w:t>13</w:t>
        </w:r>
        <w:r>
          <w:rPr>
            <w:noProof/>
            <w:webHidden/>
          </w:rPr>
          <w:fldChar w:fldCharType="end"/>
        </w:r>
      </w:hyperlink>
    </w:p>
    <w:p w14:paraId="4A4FA096" w14:textId="056E2C69" w:rsidR="005C5D4E" w:rsidRDefault="005C5D4E">
      <w:pPr>
        <w:pStyle w:val="Obsah3"/>
        <w:tabs>
          <w:tab w:val="left" w:pos="1440"/>
          <w:tab w:val="right" w:leader="dot" w:pos="8493"/>
        </w:tabs>
        <w:rPr>
          <w:rFonts w:eastAsiaTheme="minorEastAsia" w:cstheme="minorBidi"/>
          <w:noProof/>
          <w:kern w:val="2"/>
          <w:szCs w:val="24"/>
          <w:lang w:eastAsia="cs-CZ"/>
          <w14:ligatures w14:val="standardContextual"/>
        </w:rPr>
      </w:pPr>
      <w:hyperlink w:anchor="_Toc184541191" w:history="1">
        <w:r w:rsidRPr="00842CFB">
          <w:rPr>
            <w:rStyle w:val="Hypertextovodkaz"/>
            <w:noProof/>
          </w:rPr>
          <w:t>4.2.1</w:t>
        </w:r>
        <w:r>
          <w:rPr>
            <w:rFonts w:eastAsiaTheme="minorEastAsia" w:cstheme="minorBidi"/>
            <w:noProof/>
            <w:kern w:val="2"/>
            <w:szCs w:val="24"/>
            <w:lang w:eastAsia="cs-CZ"/>
            <w14:ligatures w14:val="standardContextual"/>
          </w:rPr>
          <w:tab/>
        </w:r>
        <w:r w:rsidRPr="00842CFB">
          <w:rPr>
            <w:rStyle w:val="Hypertextovodkaz"/>
            <w:noProof/>
          </w:rPr>
          <w:t>Příklady bibliografických záznamů</w:t>
        </w:r>
        <w:r>
          <w:rPr>
            <w:noProof/>
            <w:webHidden/>
          </w:rPr>
          <w:tab/>
        </w:r>
        <w:r>
          <w:rPr>
            <w:noProof/>
            <w:webHidden/>
          </w:rPr>
          <w:fldChar w:fldCharType="begin"/>
        </w:r>
        <w:r>
          <w:rPr>
            <w:noProof/>
            <w:webHidden/>
          </w:rPr>
          <w:instrText xml:space="preserve"> PAGEREF _Toc184541191 \h </w:instrText>
        </w:r>
        <w:r>
          <w:rPr>
            <w:noProof/>
            <w:webHidden/>
          </w:rPr>
        </w:r>
        <w:r>
          <w:rPr>
            <w:noProof/>
            <w:webHidden/>
          </w:rPr>
          <w:fldChar w:fldCharType="separate"/>
        </w:r>
        <w:r>
          <w:rPr>
            <w:noProof/>
            <w:webHidden/>
          </w:rPr>
          <w:t>14</w:t>
        </w:r>
        <w:r>
          <w:rPr>
            <w:noProof/>
            <w:webHidden/>
          </w:rPr>
          <w:fldChar w:fldCharType="end"/>
        </w:r>
      </w:hyperlink>
    </w:p>
    <w:p w14:paraId="6BD0772D" w14:textId="58250F35" w:rsidR="005C5D4E" w:rsidRDefault="005C5D4E">
      <w:pPr>
        <w:pStyle w:val="Obsah1"/>
        <w:rPr>
          <w:rFonts w:eastAsiaTheme="minorEastAsia" w:cstheme="minorBidi"/>
          <w:noProof/>
          <w:kern w:val="2"/>
          <w:szCs w:val="24"/>
          <w:lang w:eastAsia="cs-CZ"/>
          <w14:ligatures w14:val="standardContextual"/>
        </w:rPr>
      </w:pPr>
      <w:hyperlink w:anchor="_Toc184541192" w:history="1">
        <w:r w:rsidRPr="00842CFB">
          <w:rPr>
            <w:rStyle w:val="Hypertextovodkaz"/>
            <w:noProof/>
          </w:rPr>
          <w:t>5</w:t>
        </w:r>
        <w:r>
          <w:rPr>
            <w:rFonts w:eastAsiaTheme="minorEastAsia" w:cstheme="minorBidi"/>
            <w:noProof/>
            <w:kern w:val="2"/>
            <w:szCs w:val="24"/>
            <w:lang w:eastAsia="cs-CZ"/>
            <w14:ligatures w14:val="standardContextual"/>
          </w:rPr>
          <w:tab/>
        </w:r>
        <w:r w:rsidRPr="00842CFB">
          <w:rPr>
            <w:rStyle w:val="Hypertextovodkaz"/>
            <w:noProof/>
          </w:rPr>
          <w:t>Jazyk práce</w:t>
        </w:r>
        <w:r>
          <w:rPr>
            <w:noProof/>
            <w:webHidden/>
          </w:rPr>
          <w:tab/>
        </w:r>
        <w:r>
          <w:rPr>
            <w:noProof/>
            <w:webHidden/>
          </w:rPr>
          <w:fldChar w:fldCharType="begin"/>
        </w:r>
        <w:r>
          <w:rPr>
            <w:noProof/>
            <w:webHidden/>
          </w:rPr>
          <w:instrText xml:space="preserve"> PAGEREF _Toc184541192 \h </w:instrText>
        </w:r>
        <w:r>
          <w:rPr>
            <w:noProof/>
            <w:webHidden/>
          </w:rPr>
        </w:r>
        <w:r>
          <w:rPr>
            <w:noProof/>
            <w:webHidden/>
          </w:rPr>
          <w:fldChar w:fldCharType="separate"/>
        </w:r>
        <w:r>
          <w:rPr>
            <w:noProof/>
            <w:webHidden/>
          </w:rPr>
          <w:t>15</w:t>
        </w:r>
        <w:r>
          <w:rPr>
            <w:noProof/>
            <w:webHidden/>
          </w:rPr>
          <w:fldChar w:fldCharType="end"/>
        </w:r>
      </w:hyperlink>
    </w:p>
    <w:p w14:paraId="3778EDA3" w14:textId="5357459F" w:rsidR="005C5D4E" w:rsidRDefault="005C5D4E">
      <w:pPr>
        <w:pStyle w:val="Obsah1"/>
        <w:rPr>
          <w:rFonts w:eastAsiaTheme="minorEastAsia" w:cstheme="minorBidi"/>
          <w:noProof/>
          <w:kern w:val="2"/>
          <w:szCs w:val="24"/>
          <w:lang w:eastAsia="cs-CZ"/>
          <w14:ligatures w14:val="standardContextual"/>
        </w:rPr>
      </w:pPr>
      <w:hyperlink w:anchor="_Toc184541193" w:history="1">
        <w:r w:rsidRPr="00842CFB">
          <w:rPr>
            <w:rStyle w:val="Hypertextovodkaz"/>
            <w:noProof/>
          </w:rPr>
          <w:t>6</w:t>
        </w:r>
        <w:r>
          <w:rPr>
            <w:rFonts w:eastAsiaTheme="minorEastAsia" w:cstheme="minorBidi"/>
            <w:noProof/>
            <w:kern w:val="2"/>
            <w:szCs w:val="24"/>
            <w:lang w:eastAsia="cs-CZ"/>
            <w14:ligatures w14:val="standardContextual"/>
          </w:rPr>
          <w:tab/>
        </w:r>
        <w:r w:rsidRPr="00842CFB">
          <w:rPr>
            <w:rStyle w:val="Hypertextovodkaz"/>
            <w:noProof/>
          </w:rPr>
          <w:t>Základní typografická pravidla</w:t>
        </w:r>
        <w:r>
          <w:rPr>
            <w:noProof/>
            <w:webHidden/>
          </w:rPr>
          <w:tab/>
        </w:r>
        <w:r>
          <w:rPr>
            <w:noProof/>
            <w:webHidden/>
          </w:rPr>
          <w:fldChar w:fldCharType="begin"/>
        </w:r>
        <w:r>
          <w:rPr>
            <w:noProof/>
            <w:webHidden/>
          </w:rPr>
          <w:instrText xml:space="preserve"> PAGEREF _Toc184541193 \h </w:instrText>
        </w:r>
        <w:r>
          <w:rPr>
            <w:noProof/>
            <w:webHidden/>
          </w:rPr>
        </w:r>
        <w:r>
          <w:rPr>
            <w:noProof/>
            <w:webHidden/>
          </w:rPr>
          <w:fldChar w:fldCharType="separate"/>
        </w:r>
        <w:r>
          <w:rPr>
            <w:noProof/>
            <w:webHidden/>
          </w:rPr>
          <w:t>16</w:t>
        </w:r>
        <w:r>
          <w:rPr>
            <w:noProof/>
            <w:webHidden/>
          </w:rPr>
          <w:fldChar w:fldCharType="end"/>
        </w:r>
      </w:hyperlink>
    </w:p>
    <w:p w14:paraId="35415C75" w14:textId="3BAAB034"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94" w:history="1">
        <w:r w:rsidRPr="00842CFB">
          <w:rPr>
            <w:rStyle w:val="Hypertextovodkaz"/>
            <w:noProof/>
          </w:rPr>
          <w:t>6.1</w:t>
        </w:r>
        <w:r>
          <w:rPr>
            <w:rFonts w:eastAsiaTheme="minorEastAsia" w:cstheme="minorBidi"/>
            <w:noProof/>
            <w:kern w:val="2"/>
            <w:szCs w:val="24"/>
            <w:lang w:eastAsia="cs-CZ"/>
            <w14:ligatures w14:val="standardContextual"/>
          </w:rPr>
          <w:tab/>
        </w:r>
        <w:r w:rsidRPr="00842CFB">
          <w:rPr>
            <w:rStyle w:val="Hypertextovodkaz"/>
            <w:noProof/>
          </w:rPr>
          <w:t>Interpunkce</w:t>
        </w:r>
        <w:r>
          <w:rPr>
            <w:noProof/>
            <w:webHidden/>
          </w:rPr>
          <w:tab/>
        </w:r>
        <w:r>
          <w:rPr>
            <w:noProof/>
            <w:webHidden/>
          </w:rPr>
          <w:fldChar w:fldCharType="begin"/>
        </w:r>
        <w:r>
          <w:rPr>
            <w:noProof/>
            <w:webHidden/>
          </w:rPr>
          <w:instrText xml:space="preserve"> PAGEREF _Toc184541194 \h </w:instrText>
        </w:r>
        <w:r>
          <w:rPr>
            <w:noProof/>
            <w:webHidden/>
          </w:rPr>
        </w:r>
        <w:r>
          <w:rPr>
            <w:noProof/>
            <w:webHidden/>
          </w:rPr>
          <w:fldChar w:fldCharType="separate"/>
        </w:r>
        <w:r>
          <w:rPr>
            <w:noProof/>
            <w:webHidden/>
          </w:rPr>
          <w:t>16</w:t>
        </w:r>
        <w:r>
          <w:rPr>
            <w:noProof/>
            <w:webHidden/>
          </w:rPr>
          <w:fldChar w:fldCharType="end"/>
        </w:r>
      </w:hyperlink>
    </w:p>
    <w:p w14:paraId="2784D0F8" w14:textId="1888A9AF"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95" w:history="1">
        <w:r w:rsidRPr="00842CFB">
          <w:rPr>
            <w:rStyle w:val="Hypertextovodkaz"/>
            <w:noProof/>
          </w:rPr>
          <w:t>6.2</w:t>
        </w:r>
        <w:r>
          <w:rPr>
            <w:rFonts w:eastAsiaTheme="minorEastAsia" w:cstheme="minorBidi"/>
            <w:noProof/>
            <w:kern w:val="2"/>
            <w:szCs w:val="24"/>
            <w:lang w:eastAsia="cs-CZ"/>
            <w14:ligatures w14:val="standardContextual"/>
          </w:rPr>
          <w:tab/>
        </w:r>
        <w:r w:rsidRPr="00842CFB">
          <w:rPr>
            <w:rStyle w:val="Hypertextovodkaz"/>
            <w:noProof/>
          </w:rPr>
          <w:t>Čísla</w:t>
        </w:r>
        <w:r>
          <w:rPr>
            <w:noProof/>
            <w:webHidden/>
          </w:rPr>
          <w:tab/>
        </w:r>
        <w:r>
          <w:rPr>
            <w:noProof/>
            <w:webHidden/>
          </w:rPr>
          <w:fldChar w:fldCharType="begin"/>
        </w:r>
        <w:r>
          <w:rPr>
            <w:noProof/>
            <w:webHidden/>
          </w:rPr>
          <w:instrText xml:space="preserve"> PAGEREF _Toc184541195 \h </w:instrText>
        </w:r>
        <w:r>
          <w:rPr>
            <w:noProof/>
            <w:webHidden/>
          </w:rPr>
        </w:r>
        <w:r>
          <w:rPr>
            <w:noProof/>
            <w:webHidden/>
          </w:rPr>
          <w:fldChar w:fldCharType="separate"/>
        </w:r>
        <w:r>
          <w:rPr>
            <w:noProof/>
            <w:webHidden/>
          </w:rPr>
          <w:t>17</w:t>
        </w:r>
        <w:r>
          <w:rPr>
            <w:noProof/>
            <w:webHidden/>
          </w:rPr>
          <w:fldChar w:fldCharType="end"/>
        </w:r>
      </w:hyperlink>
    </w:p>
    <w:p w14:paraId="2D51731E" w14:textId="719E9FF7"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96" w:history="1">
        <w:r w:rsidRPr="00842CFB">
          <w:rPr>
            <w:rStyle w:val="Hypertextovodkaz"/>
            <w:noProof/>
          </w:rPr>
          <w:t>6.3</w:t>
        </w:r>
        <w:r>
          <w:rPr>
            <w:rFonts w:eastAsiaTheme="minorEastAsia" w:cstheme="minorBidi"/>
            <w:noProof/>
            <w:kern w:val="2"/>
            <w:szCs w:val="24"/>
            <w:lang w:eastAsia="cs-CZ"/>
            <w14:ligatures w14:val="standardContextual"/>
          </w:rPr>
          <w:tab/>
        </w:r>
        <w:r w:rsidRPr="00842CFB">
          <w:rPr>
            <w:rStyle w:val="Hypertextovodkaz"/>
            <w:noProof/>
          </w:rPr>
          <w:t>Odsazování řádků, odstavce</w:t>
        </w:r>
        <w:r>
          <w:rPr>
            <w:noProof/>
            <w:webHidden/>
          </w:rPr>
          <w:tab/>
        </w:r>
        <w:r>
          <w:rPr>
            <w:noProof/>
            <w:webHidden/>
          </w:rPr>
          <w:fldChar w:fldCharType="begin"/>
        </w:r>
        <w:r>
          <w:rPr>
            <w:noProof/>
            <w:webHidden/>
          </w:rPr>
          <w:instrText xml:space="preserve"> PAGEREF _Toc184541196 \h </w:instrText>
        </w:r>
        <w:r>
          <w:rPr>
            <w:noProof/>
            <w:webHidden/>
          </w:rPr>
        </w:r>
        <w:r>
          <w:rPr>
            <w:noProof/>
            <w:webHidden/>
          </w:rPr>
          <w:fldChar w:fldCharType="separate"/>
        </w:r>
        <w:r>
          <w:rPr>
            <w:noProof/>
            <w:webHidden/>
          </w:rPr>
          <w:t>18</w:t>
        </w:r>
        <w:r>
          <w:rPr>
            <w:noProof/>
            <w:webHidden/>
          </w:rPr>
          <w:fldChar w:fldCharType="end"/>
        </w:r>
      </w:hyperlink>
    </w:p>
    <w:p w14:paraId="28BA0224" w14:textId="7E105A17" w:rsidR="005C5D4E" w:rsidRDefault="005C5D4E">
      <w:pPr>
        <w:pStyle w:val="Obsah1"/>
        <w:rPr>
          <w:rFonts w:eastAsiaTheme="minorEastAsia" w:cstheme="minorBidi"/>
          <w:noProof/>
          <w:kern w:val="2"/>
          <w:szCs w:val="24"/>
          <w:lang w:eastAsia="cs-CZ"/>
          <w14:ligatures w14:val="standardContextual"/>
        </w:rPr>
      </w:pPr>
      <w:hyperlink w:anchor="_Toc184541197" w:history="1">
        <w:r w:rsidRPr="00842CFB">
          <w:rPr>
            <w:rStyle w:val="Hypertextovodkaz"/>
            <w:noProof/>
          </w:rPr>
          <w:t>7</w:t>
        </w:r>
        <w:r>
          <w:rPr>
            <w:rFonts w:eastAsiaTheme="minorEastAsia" w:cstheme="minorBidi"/>
            <w:noProof/>
            <w:kern w:val="2"/>
            <w:szCs w:val="24"/>
            <w:lang w:eastAsia="cs-CZ"/>
            <w14:ligatures w14:val="standardContextual"/>
          </w:rPr>
          <w:tab/>
        </w:r>
        <w:r w:rsidRPr="00842CFB">
          <w:rPr>
            <w:rStyle w:val="Hypertextovodkaz"/>
            <w:noProof/>
          </w:rPr>
          <w:t>Obhajoba</w:t>
        </w:r>
        <w:r>
          <w:rPr>
            <w:noProof/>
            <w:webHidden/>
          </w:rPr>
          <w:tab/>
        </w:r>
        <w:r>
          <w:rPr>
            <w:noProof/>
            <w:webHidden/>
          </w:rPr>
          <w:fldChar w:fldCharType="begin"/>
        </w:r>
        <w:r>
          <w:rPr>
            <w:noProof/>
            <w:webHidden/>
          </w:rPr>
          <w:instrText xml:space="preserve"> PAGEREF _Toc184541197 \h </w:instrText>
        </w:r>
        <w:r>
          <w:rPr>
            <w:noProof/>
            <w:webHidden/>
          </w:rPr>
        </w:r>
        <w:r>
          <w:rPr>
            <w:noProof/>
            <w:webHidden/>
          </w:rPr>
          <w:fldChar w:fldCharType="separate"/>
        </w:r>
        <w:r>
          <w:rPr>
            <w:noProof/>
            <w:webHidden/>
          </w:rPr>
          <w:t>19</w:t>
        </w:r>
        <w:r>
          <w:rPr>
            <w:noProof/>
            <w:webHidden/>
          </w:rPr>
          <w:fldChar w:fldCharType="end"/>
        </w:r>
      </w:hyperlink>
    </w:p>
    <w:p w14:paraId="02F0FA6B" w14:textId="262D951F"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98" w:history="1">
        <w:r w:rsidRPr="00842CFB">
          <w:rPr>
            <w:rStyle w:val="Hypertextovodkaz"/>
            <w:noProof/>
          </w:rPr>
          <w:t>7.1</w:t>
        </w:r>
        <w:r>
          <w:rPr>
            <w:rFonts w:eastAsiaTheme="minorEastAsia" w:cstheme="minorBidi"/>
            <w:noProof/>
            <w:kern w:val="2"/>
            <w:szCs w:val="24"/>
            <w:lang w:eastAsia="cs-CZ"/>
            <w14:ligatures w14:val="standardContextual"/>
          </w:rPr>
          <w:tab/>
        </w:r>
        <w:r w:rsidRPr="00842CFB">
          <w:rPr>
            <w:rStyle w:val="Hypertextovodkaz"/>
            <w:noProof/>
          </w:rPr>
          <w:t>Průběh obhajoby</w:t>
        </w:r>
        <w:r>
          <w:rPr>
            <w:noProof/>
            <w:webHidden/>
          </w:rPr>
          <w:tab/>
        </w:r>
        <w:r>
          <w:rPr>
            <w:noProof/>
            <w:webHidden/>
          </w:rPr>
          <w:fldChar w:fldCharType="begin"/>
        </w:r>
        <w:r>
          <w:rPr>
            <w:noProof/>
            <w:webHidden/>
          </w:rPr>
          <w:instrText xml:space="preserve"> PAGEREF _Toc184541198 \h </w:instrText>
        </w:r>
        <w:r>
          <w:rPr>
            <w:noProof/>
            <w:webHidden/>
          </w:rPr>
        </w:r>
        <w:r>
          <w:rPr>
            <w:noProof/>
            <w:webHidden/>
          </w:rPr>
          <w:fldChar w:fldCharType="separate"/>
        </w:r>
        <w:r>
          <w:rPr>
            <w:noProof/>
            <w:webHidden/>
          </w:rPr>
          <w:t>19</w:t>
        </w:r>
        <w:r>
          <w:rPr>
            <w:noProof/>
            <w:webHidden/>
          </w:rPr>
          <w:fldChar w:fldCharType="end"/>
        </w:r>
      </w:hyperlink>
    </w:p>
    <w:p w14:paraId="71C39E74" w14:textId="286C6C6D" w:rsidR="005C5D4E" w:rsidRDefault="005C5D4E">
      <w:pPr>
        <w:pStyle w:val="Obsah2"/>
        <w:tabs>
          <w:tab w:val="left" w:pos="960"/>
          <w:tab w:val="right" w:leader="dot" w:pos="8493"/>
        </w:tabs>
        <w:rPr>
          <w:rFonts w:eastAsiaTheme="minorEastAsia" w:cstheme="minorBidi"/>
          <w:noProof/>
          <w:kern w:val="2"/>
          <w:szCs w:val="24"/>
          <w:lang w:eastAsia="cs-CZ"/>
          <w14:ligatures w14:val="standardContextual"/>
        </w:rPr>
      </w:pPr>
      <w:hyperlink w:anchor="_Toc184541199" w:history="1">
        <w:r w:rsidRPr="00842CFB">
          <w:rPr>
            <w:rStyle w:val="Hypertextovodkaz"/>
            <w:noProof/>
          </w:rPr>
          <w:t>7.2</w:t>
        </w:r>
        <w:r>
          <w:rPr>
            <w:rFonts w:eastAsiaTheme="minorEastAsia" w:cstheme="minorBidi"/>
            <w:noProof/>
            <w:kern w:val="2"/>
            <w:szCs w:val="24"/>
            <w:lang w:eastAsia="cs-CZ"/>
            <w14:ligatures w14:val="standardContextual"/>
          </w:rPr>
          <w:tab/>
        </w:r>
        <w:r w:rsidRPr="00842CFB">
          <w:rPr>
            <w:rStyle w:val="Hypertextovodkaz"/>
            <w:noProof/>
          </w:rPr>
          <w:t>Prezentace studenta</w:t>
        </w:r>
        <w:r>
          <w:rPr>
            <w:noProof/>
            <w:webHidden/>
          </w:rPr>
          <w:tab/>
        </w:r>
        <w:r>
          <w:rPr>
            <w:noProof/>
            <w:webHidden/>
          </w:rPr>
          <w:fldChar w:fldCharType="begin"/>
        </w:r>
        <w:r>
          <w:rPr>
            <w:noProof/>
            <w:webHidden/>
          </w:rPr>
          <w:instrText xml:space="preserve"> PAGEREF _Toc184541199 \h </w:instrText>
        </w:r>
        <w:r>
          <w:rPr>
            <w:noProof/>
            <w:webHidden/>
          </w:rPr>
        </w:r>
        <w:r>
          <w:rPr>
            <w:noProof/>
            <w:webHidden/>
          </w:rPr>
          <w:fldChar w:fldCharType="separate"/>
        </w:r>
        <w:r>
          <w:rPr>
            <w:noProof/>
            <w:webHidden/>
          </w:rPr>
          <w:t>19</w:t>
        </w:r>
        <w:r>
          <w:rPr>
            <w:noProof/>
            <w:webHidden/>
          </w:rPr>
          <w:fldChar w:fldCharType="end"/>
        </w:r>
      </w:hyperlink>
    </w:p>
    <w:p w14:paraId="537B44CC" w14:textId="78A2C233" w:rsidR="00842D5F" w:rsidRDefault="00C002CE" w:rsidP="000F63FD">
      <w:pPr>
        <w:tabs>
          <w:tab w:val="right" w:leader="dot" w:pos="8503"/>
        </w:tabs>
      </w:pPr>
      <w:r>
        <w:fldChar w:fldCharType="end"/>
      </w:r>
    </w:p>
    <w:p w14:paraId="3B0B292A" w14:textId="77777777" w:rsidR="007D4D8C" w:rsidRDefault="00842D5F" w:rsidP="007D4D8C">
      <w:pPr>
        <w:pStyle w:val="Nadpis1"/>
      </w:pPr>
      <w:r>
        <w:br w:type="page"/>
      </w:r>
      <w:bookmarkStart w:id="0" w:name="_Toc184541170"/>
      <w:r w:rsidR="007D4D8C">
        <w:lastRenderedPageBreak/>
        <w:t>Úvod</w:t>
      </w:r>
      <w:bookmarkEnd w:id="0"/>
    </w:p>
    <w:p w14:paraId="1B16F6AF" w14:textId="369737D8" w:rsidR="00452A7A" w:rsidRDefault="00452A7A" w:rsidP="00A57A2B">
      <w:r>
        <w:t>Předmaturitní ročníková práce je součástí studia na naší škole. Hlavním cílem této práce je, aby si žák osvojil dovednosti samostatného řešení vědecké problematiky</w:t>
      </w:r>
      <w:r w:rsidR="003960A5">
        <w:t xml:space="preserve"> a psaní odborné práce</w:t>
      </w:r>
      <w:r>
        <w:t xml:space="preserve"> a</w:t>
      </w:r>
      <w:r w:rsidR="003960A5">
        <w:t xml:space="preserve"> aby se</w:t>
      </w:r>
      <w:r>
        <w:t xml:space="preserve"> naučil ústně obhajovat své vlastní pohledy na řešení problému.</w:t>
      </w:r>
    </w:p>
    <w:p w14:paraId="6C73DBFA" w14:textId="72043265" w:rsidR="004D69B8" w:rsidRDefault="25D9EA30" w:rsidP="00A57A2B">
      <w:r>
        <w:t>Následující text slouží jako pomůcka pro vypracování předmaturitní ročníkové práce. Obsahuje instrukce, jak text práce formátovat, jak řadit jednotlivé části práce či jak vytvářet citace. Tento návod také obsahuje doporučení ohledně jazyka práce a základních typografických pravidel.</w:t>
      </w:r>
      <w:r w:rsidR="00A57A2B">
        <w:br w:type="page"/>
      </w:r>
    </w:p>
    <w:p w14:paraId="3D6BA38C" w14:textId="118B586B" w:rsidR="004720CB" w:rsidRDefault="004720CB" w:rsidP="00367A7C">
      <w:pPr>
        <w:pStyle w:val="Nadpis1"/>
      </w:pPr>
      <w:bookmarkStart w:id="1" w:name="_Toc184541171"/>
      <w:r>
        <w:lastRenderedPageBreak/>
        <w:t>Pravidla pro formátování dokumentu</w:t>
      </w:r>
      <w:bookmarkEnd w:id="1"/>
    </w:p>
    <w:p w14:paraId="656E0268" w14:textId="312E8382" w:rsidR="004720CB" w:rsidRPr="00ED207F" w:rsidRDefault="004720CB" w:rsidP="004720CB">
      <w:pPr>
        <w:rPr>
          <w:bCs/>
        </w:rPr>
      </w:pPr>
      <w:r w:rsidRPr="004720CB">
        <w:t xml:space="preserve">V celém textu práce musí být dodržena </w:t>
      </w:r>
      <w:r w:rsidRPr="00ED207F">
        <w:rPr>
          <w:bCs/>
        </w:rPr>
        <w:t xml:space="preserve">jednotná grafická úprava. Doporučuje se nepřehánět užívání tučného písma, kurzivy, podtržení, různých druhů a velikostí písma apod. Podtrhávání </w:t>
      </w:r>
      <w:r w:rsidR="00C45047" w:rsidRPr="00ED207F">
        <w:rPr>
          <w:bCs/>
        </w:rPr>
        <w:t xml:space="preserve">by </w:t>
      </w:r>
      <w:r w:rsidR="00ED207F" w:rsidRPr="00ED207F">
        <w:rPr>
          <w:bCs/>
        </w:rPr>
        <w:t>nemělo být použito</w:t>
      </w:r>
      <w:r w:rsidRPr="00ED207F">
        <w:rPr>
          <w:bCs/>
        </w:rPr>
        <w:t xml:space="preserve"> vůbec. Nejde o pestrost textu, </w:t>
      </w:r>
      <w:r w:rsidR="00ED207F" w:rsidRPr="00ED207F">
        <w:rPr>
          <w:bCs/>
        </w:rPr>
        <w:t>ale</w:t>
      </w:r>
      <w:r w:rsidRPr="00ED207F">
        <w:rPr>
          <w:bCs/>
        </w:rPr>
        <w:t xml:space="preserve"> o</w:t>
      </w:r>
      <w:r w:rsidR="000F63FD" w:rsidRPr="00ED207F">
        <w:rPr>
          <w:bCs/>
        </w:rPr>
        <w:t> </w:t>
      </w:r>
      <w:r w:rsidRPr="00ED207F">
        <w:rPr>
          <w:bCs/>
        </w:rPr>
        <w:t>jeho formálnost a jednotnost.</w:t>
      </w:r>
      <w:r w:rsidR="003D4A3F" w:rsidRPr="00ED207F">
        <w:rPr>
          <w:bCs/>
        </w:rPr>
        <w:t xml:space="preserve"> Při psaní textu musí být dodržena typografická pravidla.</w:t>
      </w:r>
    </w:p>
    <w:p w14:paraId="485F33BC" w14:textId="4F1E68C2" w:rsidR="005D5C8E" w:rsidRDefault="40F65277" w:rsidP="004720CB">
      <w:r>
        <w:t>Práce musí být sepsána prostřednictvím textového editoru (nejčastěji Microsoft Word)</w:t>
      </w:r>
      <w:r w:rsidR="1B17140C">
        <w:t xml:space="preserve">. Používaným písmem je </w:t>
      </w:r>
      <w:r>
        <w:t>Times New Roman</w:t>
      </w:r>
      <w:r w:rsidR="1B17140C">
        <w:t>,</w:t>
      </w:r>
      <w:r>
        <w:t xml:space="preserve"> </w:t>
      </w:r>
      <w:r w:rsidR="1B17140C">
        <w:t>p</w:t>
      </w:r>
      <w:r w:rsidR="06AE3974">
        <w:t>ísmo v celé práci musí být stejné</w:t>
      </w:r>
      <w:r w:rsidR="1B17140C">
        <w:t xml:space="preserve"> (s možnou výjimkou u zdrojových kódů, týká-li se práce informatiky)</w:t>
      </w:r>
      <w:r w:rsidR="06AE3974">
        <w:t xml:space="preserve">. Parametry jednotlivých stylů pro dané typy odstavců </w:t>
      </w:r>
      <w:r w:rsidR="7C81F507">
        <w:t>jsou uvedeny</w:t>
      </w:r>
      <w:r w:rsidR="06AE3974">
        <w:t xml:space="preserve"> v tab</w:t>
      </w:r>
      <w:r w:rsidR="7C81F507">
        <w:t>ulce</w:t>
      </w:r>
      <w:r w:rsidR="06AE3974">
        <w:t xml:space="preserve"> 1.</w:t>
      </w:r>
    </w:p>
    <w:p w14:paraId="13843C93" w14:textId="1C78DD8F" w:rsidR="008360C7" w:rsidRDefault="007B2008" w:rsidP="004720CB">
      <w:r>
        <w:t>Při používání aplikace</w:t>
      </w:r>
      <w:r w:rsidR="000610BE">
        <w:t xml:space="preserve"> Microsoft Word</w:t>
      </w:r>
      <w:r>
        <w:t xml:space="preserve"> je třeba</w:t>
      </w:r>
      <w:r w:rsidR="000610BE">
        <w:t xml:space="preserve"> j</w:t>
      </w:r>
      <w:r w:rsidR="008360C7">
        <w:t xml:space="preserve">ednotlivé styly </w:t>
      </w:r>
      <w:r>
        <w:t xml:space="preserve">určovat výběrem </w:t>
      </w:r>
      <w:r w:rsidR="000610BE">
        <w:t>požadovan</w:t>
      </w:r>
      <w:r>
        <w:t>ého</w:t>
      </w:r>
      <w:r w:rsidR="000610BE">
        <w:t xml:space="preserve"> styl</w:t>
      </w:r>
      <w:r>
        <w:t>u</w:t>
      </w:r>
      <w:r w:rsidR="000610BE">
        <w:t xml:space="preserve"> v nabídce stylů v horní části okna aplikace. </w:t>
      </w:r>
      <w:r w:rsidR="0055465F">
        <w:t>Tento způsob umož</w:t>
      </w:r>
      <w:r>
        <w:t>ňuje</w:t>
      </w:r>
      <w:r w:rsidR="0055465F">
        <w:t xml:space="preserve"> jednoduché dodatečné úpravy stylů či automatické vygenerování obsahu (karta </w:t>
      </w:r>
      <w:r w:rsidR="0055465F" w:rsidRPr="00A347CE">
        <w:t xml:space="preserve">Reference </w:t>
      </w:r>
      <w:r w:rsidR="00CF3CC6" w:rsidRPr="00A347CE">
        <w:t>→</w:t>
      </w:r>
      <w:r w:rsidR="0055465F" w:rsidRPr="00A347CE">
        <w:t xml:space="preserve"> Obsah</w:t>
      </w:r>
      <w:r w:rsidR="0055465F">
        <w:t>).</w:t>
      </w:r>
    </w:p>
    <w:p w14:paraId="075098FA" w14:textId="5891940B" w:rsidR="00A82B09" w:rsidRDefault="00A82B09" w:rsidP="00A82B09">
      <w:pPr>
        <w:rPr>
          <w:bCs/>
        </w:rPr>
      </w:pPr>
      <w:r w:rsidRPr="00D3130C">
        <w:rPr>
          <w:bCs/>
        </w:rPr>
        <w:t>Autor je plně odpovědný za jazykovou a formální úroveň své práce, která je jedním z</w:t>
      </w:r>
      <w:r w:rsidR="00CF3CC6">
        <w:rPr>
          <w:bCs/>
        </w:rPr>
        <w:t> </w:t>
      </w:r>
      <w:r w:rsidRPr="00D3130C">
        <w:rPr>
          <w:bCs/>
        </w:rPr>
        <w:t xml:space="preserve">dílčích kritérií jejího celkového hodnocení. </w:t>
      </w:r>
    </w:p>
    <w:p w14:paraId="71CC3843" w14:textId="77777777" w:rsidR="007B2008" w:rsidRPr="006B19F5" w:rsidRDefault="007B2008" w:rsidP="007B2008">
      <w:pPr>
        <w:pStyle w:val="Titulek"/>
        <w:keepLines/>
        <w:spacing w:after="120"/>
      </w:pPr>
      <w:bookmarkStart w:id="2" w:name="_Toc21106354"/>
      <w:r w:rsidRPr="006B19F5">
        <w:t xml:space="preserve">Tab. </w:t>
      </w:r>
      <w:fldSimple w:instr=" SEQ Tab._ \* ARABIC ">
        <w:r w:rsidRPr="006B19F5">
          <w:rPr>
            <w:noProof/>
          </w:rPr>
          <w:t>1</w:t>
        </w:r>
      </w:fldSimple>
      <w:r w:rsidRPr="006B19F5">
        <w:t>: Přehled parametrů jednotlivých stylů textu: Times New Roman, 10 b</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1"/>
        <w:gridCol w:w="990"/>
        <w:gridCol w:w="4634"/>
      </w:tblGrid>
      <w:tr w:rsidR="007B2008" w:rsidRPr="005D5C8E" w14:paraId="400D55E4" w14:textId="77777777" w:rsidTr="007879C0">
        <w:tc>
          <w:tcPr>
            <w:tcW w:w="2835" w:type="dxa"/>
            <w:vAlign w:val="center"/>
          </w:tcPr>
          <w:p w14:paraId="42974F36" w14:textId="77777777" w:rsidR="007B2008" w:rsidRPr="005D5C8E" w:rsidRDefault="007B2008" w:rsidP="007879C0">
            <w:pPr>
              <w:keepNext/>
              <w:keepLines/>
              <w:spacing w:before="120" w:after="120" w:line="240" w:lineRule="auto"/>
              <w:rPr>
                <w:b/>
                <w:sz w:val="20"/>
                <w:szCs w:val="20"/>
              </w:rPr>
            </w:pPr>
            <w:r w:rsidRPr="005D5C8E">
              <w:rPr>
                <w:b/>
                <w:sz w:val="20"/>
                <w:szCs w:val="20"/>
              </w:rPr>
              <w:t>Styl</w:t>
            </w:r>
          </w:p>
        </w:tc>
        <w:tc>
          <w:tcPr>
            <w:tcW w:w="993" w:type="dxa"/>
            <w:vAlign w:val="center"/>
          </w:tcPr>
          <w:p w14:paraId="41C6A19C" w14:textId="77777777" w:rsidR="007B2008" w:rsidRPr="005D5C8E" w:rsidRDefault="007B2008" w:rsidP="007879C0">
            <w:pPr>
              <w:keepNext/>
              <w:keepLines/>
              <w:spacing w:before="120" w:after="120" w:line="240" w:lineRule="auto"/>
              <w:rPr>
                <w:b/>
                <w:sz w:val="20"/>
                <w:szCs w:val="20"/>
              </w:rPr>
            </w:pPr>
            <w:r w:rsidRPr="005D5C8E">
              <w:rPr>
                <w:b/>
                <w:sz w:val="20"/>
                <w:szCs w:val="20"/>
              </w:rPr>
              <w:t>Velikost</w:t>
            </w:r>
          </w:p>
        </w:tc>
        <w:tc>
          <w:tcPr>
            <w:tcW w:w="4783" w:type="dxa"/>
            <w:vAlign w:val="center"/>
          </w:tcPr>
          <w:p w14:paraId="7C32B316" w14:textId="77777777" w:rsidR="007B2008" w:rsidRPr="005D5C8E" w:rsidRDefault="007B2008" w:rsidP="007879C0">
            <w:pPr>
              <w:keepNext/>
              <w:keepLines/>
              <w:spacing w:before="120" w:after="120" w:line="240" w:lineRule="auto"/>
              <w:rPr>
                <w:b/>
                <w:sz w:val="20"/>
                <w:szCs w:val="20"/>
              </w:rPr>
            </w:pPr>
            <w:r w:rsidRPr="005D5C8E">
              <w:rPr>
                <w:b/>
                <w:sz w:val="20"/>
                <w:szCs w:val="20"/>
              </w:rPr>
              <w:t>Další parametry</w:t>
            </w:r>
          </w:p>
        </w:tc>
      </w:tr>
      <w:tr w:rsidR="007B2008" w:rsidRPr="00B96744" w14:paraId="68D8F201" w14:textId="77777777" w:rsidTr="007879C0">
        <w:tc>
          <w:tcPr>
            <w:tcW w:w="2835" w:type="dxa"/>
            <w:vAlign w:val="center"/>
          </w:tcPr>
          <w:p w14:paraId="5AA4F241" w14:textId="77777777" w:rsidR="007B2008" w:rsidRPr="00B96744" w:rsidRDefault="007B2008" w:rsidP="007879C0">
            <w:pPr>
              <w:keepNext/>
              <w:keepLines/>
              <w:spacing w:before="120" w:after="120" w:line="240" w:lineRule="auto"/>
              <w:rPr>
                <w:sz w:val="20"/>
                <w:szCs w:val="20"/>
              </w:rPr>
            </w:pPr>
            <w:r w:rsidRPr="00B96744">
              <w:rPr>
                <w:sz w:val="20"/>
                <w:szCs w:val="20"/>
              </w:rPr>
              <w:t>Normální</w:t>
            </w:r>
            <w:r>
              <w:rPr>
                <w:sz w:val="20"/>
                <w:szCs w:val="20"/>
              </w:rPr>
              <w:t xml:space="preserve"> (běžný text)</w:t>
            </w:r>
          </w:p>
        </w:tc>
        <w:tc>
          <w:tcPr>
            <w:tcW w:w="993" w:type="dxa"/>
            <w:vAlign w:val="center"/>
          </w:tcPr>
          <w:p w14:paraId="04EE8D12" w14:textId="77777777" w:rsidR="007B2008" w:rsidRPr="00B96744" w:rsidRDefault="007B2008" w:rsidP="007879C0">
            <w:pPr>
              <w:keepNext/>
              <w:keepLines/>
              <w:spacing w:before="120" w:after="120" w:line="240" w:lineRule="auto"/>
              <w:rPr>
                <w:sz w:val="20"/>
                <w:szCs w:val="20"/>
              </w:rPr>
            </w:pPr>
            <w:r w:rsidRPr="00B96744">
              <w:rPr>
                <w:sz w:val="20"/>
                <w:szCs w:val="20"/>
              </w:rPr>
              <w:t>12 b</w:t>
            </w:r>
          </w:p>
        </w:tc>
        <w:tc>
          <w:tcPr>
            <w:tcW w:w="4783" w:type="dxa"/>
            <w:vAlign w:val="center"/>
          </w:tcPr>
          <w:p w14:paraId="4EA69CC4" w14:textId="77777777" w:rsidR="007B2008" w:rsidRPr="00B96744" w:rsidRDefault="007B2008" w:rsidP="007879C0">
            <w:pPr>
              <w:keepNext/>
              <w:keepLines/>
              <w:spacing w:before="120" w:after="120" w:line="240" w:lineRule="auto"/>
              <w:rPr>
                <w:sz w:val="20"/>
                <w:szCs w:val="20"/>
              </w:rPr>
            </w:pPr>
            <w:r>
              <w:rPr>
                <w:sz w:val="20"/>
                <w:szCs w:val="20"/>
              </w:rPr>
              <w:t>Ř</w:t>
            </w:r>
            <w:r w:rsidRPr="00B96744">
              <w:rPr>
                <w:sz w:val="20"/>
                <w:szCs w:val="20"/>
              </w:rPr>
              <w:t xml:space="preserve">ádkování </w:t>
            </w:r>
            <w:r>
              <w:rPr>
                <w:sz w:val="20"/>
                <w:szCs w:val="20"/>
              </w:rPr>
              <w:t>1,5</w:t>
            </w:r>
            <w:r w:rsidRPr="00B96744">
              <w:rPr>
                <w:sz w:val="20"/>
                <w:szCs w:val="20"/>
              </w:rPr>
              <w:t>, mezera za 12 b, zarovnání do bloku</w:t>
            </w:r>
            <w:r>
              <w:rPr>
                <w:sz w:val="20"/>
                <w:szCs w:val="20"/>
              </w:rPr>
              <w:t>, bez odsazení prvního řádku</w:t>
            </w:r>
          </w:p>
        </w:tc>
      </w:tr>
      <w:tr w:rsidR="007B2008" w:rsidRPr="00B96744" w14:paraId="69041098" w14:textId="77777777" w:rsidTr="007879C0">
        <w:tc>
          <w:tcPr>
            <w:tcW w:w="8611" w:type="dxa"/>
            <w:gridSpan w:val="3"/>
            <w:vAlign w:val="center"/>
          </w:tcPr>
          <w:p w14:paraId="65C8F24B" w14:textId="77777777" w:rsidR="007B2008" w:rsidRPr="0063131C" w:rsidRDefault="007B2008" w:rsidP="007879C0">
            <w:pPr>
              <w:keepNext/>
              <w:keepLines/>
              <w:spacing w:before="120" w:after="120" w:line="240" w:lineRule="auto"/>
              <w:jc w:val="center"/>
              <w:rPr>
                <w:i/>
                <w:sz w:val="20"/>
                <w:szCs w:val="20"/>
              </w:rPr>
            </w:pPr>
            <w:r w:rsidRPr="0063131C">
              <w:rPr>
                <w:i/>
                <w:sz w:val="20"/>
                <w:szCs w:val="20"/>
              </w:rPr>
              <w:t>Následující styly jsou založeny na stylu Normálním. Oproti němu se liší v uvedených parametrech.</w:t>
            </w:r>
          </w:p>
        </w:tc>
      </w:tr>
      <w:tr w:rsidR="007B2008" w:rsidRPr="00B96744" w14:paraId="12D7310B" w14:textId="77777777" w:rsidTr="007879C0">
        <w:tc>
          <w:tcPr>
            <w:tcW w:w="2835" w:type="dxa"/>
            <w:vAlign w:val="center"/>
          </w:tcPr>
          <w:p w14:paraId="5BFD7FE4" w14:textId="77777777" w:rsidR="007B2008" w:rsidRPr="00B96744" w:rsidRDefault="007B2008" w:rsidP="007879C0">
            <w:pPr>
              <w:keepNext/>
              <w:keepLines/>
              <w:spacing w:before="120" w:after="120" w:line="240" w:lineRule="auto"/>
              <w:rPr>
                <w:sz w:val="20"/>
                <w:szCs w:val="20"/>
              </w:rPr>
            </w:pPr>
            <w:r w:rsidRPr="00B96744">
              <w:rPr>
                <w:sz w:val="20"/>
                <w:szCs w:val="20"/>
              </w:rPr>
              <w:t>Nadpis 1</w:t>
            </w:r>
          </w:p>
        </w:tc>
        <w:tc>
          <w:tcPr>
            <w:tcW w:w="993" w:type="dxa"/>
            <w:vAlign w:val="center"/>
          </w:tcPr>
          <w:p w14:paraId="27204484" w14:textId="77777777" w:rsidR="007B2008" w:rsidRPr="00B96744" w:rsidRDefault="007B2008" w:rsidP="007879C0">
            <w:pPr>
              <w:keepNext/>
              <w:keepLines/>
              <w:spacing w:before="120" w:after="120" w:line="240" w:lineRule="auto"/>
              <w:rPr>
                <w:sz w:val="20"/>
                <w:szCs w:val="20"/>
              </w:rPr>
            </w:pPr>
            <w:r w:rsidRPr="00B96744">
              <w:rPr>
                <w:sz w:val="20"/>
                <w:szCs w:val="20"/>
              </w:rPr>
              <w:t>18 b</w:t>
            </w:r>
          </w:p>
        </w:tc>
        <w:tc>
          <w:tcPr>
            <w:tcW w:w="4783" w:type="dxa"/>
            <w:vAlign w:val="center"/>
          </w:tcPr>
          <w:p w14:paraId="1BF14B01" w14:textId="77777777" w:rsidR="007B2008" w:rsidRPr="00B96744" w:rsidRDefault="007B2008" w:rsidP="007879C0">
            <w:pPr>
              <w:keepNext/>
              <w:keepLines/>
              <w:spacing w:before="120" w:after="120" w:line="240" w:lineRule="auto"/>
              <w:rPr>
                <w:sz w:val="20"/>
                <w:szCs w:val="20"/>
              </w:rPr>
            </w:pPr>
            <w:r w:rsidRPr="00B96744">
              <w:rPr>
                <w:sz w:val="20"/>
                <w:szCs w:val="20"/>
              </w:rPr>
              <w:t>Kapitálky, tučný řez, číslováno, mezera za 18 b</w:t>
            </w:r>
          </w:p>
        </w:tc>
      </w:tr>
      <w:tr w:rsidR="007B2008" w:rsidRPr="00B96744" w14:paraId="183DD36A" w14:textId="77777777" w:rsidTr="007879C0">
        <w:tc>
          <w:tcPr>
            <w:tcW w:w="2835" w:type="dxa"/>
            <w:vAlign w:val="center"/>
          </w:tcPr>
          <w:p w14:paraId="64813801" w14:textId="77777777" w:rsidR="007B2008" w:rsidRPr="00B96744" w:rsidRDefault="007B2008" w:rsidP="007879C0">
            <w:pPr>
              <w:keepNext/>
              <w:keepLines/>
              <w:spacing w:before="120" w:after="120" w:line="240" w:lineRule="auto"/>
              <w:rPr>
                <w:sz w:val="20"/>
                <w:szCs w:val="20"/>
              </w:rPr>
            </w:pPr>
            <w:r w:rsidRPr="00B96744">
              <w:rPr>
                <w:sz w:val="20"/>
                <w:szCs w:val="20"/>
              </w:rPr>
              <w:t>Nadpis 2</w:t>
            </w:r>
          </w:p>
        </w:tc>
        <w:tc>
          <w:tcPr>
            <w:tcW w:w="993" w:type="dxa"/>
            <w:vAlign w:val="center"/>
          </w:tcPr>
          <w:p w14:paraId="4C4E635E" w14:textId="77777777" w:rsidR="007B2008" w:rsidRPr="00B96744" w:rsidRDefault="007B2008" w:rsidP="007879C0">
            <w:pPr>
              <w:keepNext/>
              <w:keepLines/>
              <w:spacing w:before="120" w:after="120" w:line="240" w:lineRule="auto"/>
              <w:rPr>
                <w:sz w:val="20"/>
                <w:szCs w:val="20"/>
              </w:rPr>
            </w:pPr>
            <w:r w:rsidRPr="00B96744">
              <w:rPr>
                <w:sz w:val="20"/>
                <w:szCs w:val="20"/>
              </w:rPr>
              <w:t>16 b</w:t>
            </w:r>
          </w:p>
        </w:tc>
        <w:tc>
          <w:tcPr>
            <w:tcW w:w="4783" w:type="dxa"/>
            <w:vAlign w:val="center"/>
          </w:tcPr>
          <w:p w14:paraId="7646E14A" w14:textId="77777777" w:rsidR="007B2008" w:rsidRPr="00B96744" w:rsidRDefault="007B2008" w:rsidP="007879C0">
            <w:pPr>
              <w:keepNext/>
              <w:keepLines/>
              <w:spacing w:before="120" w:after="120" w:line="240" w:lineRule="auto"/>
              <w:rPr>
                <w:sz w:val="20"/>
                <w:szCs w:val="20"/>
              </w:rPr>
            </w:pPr>
            <w:r w:rsidRPr="00B96744">
              <w:rPr>
                <w:sz w:val="20"/>
                <w:szCs w:val="20"/>
              </w:rPr>
              <w:t>Tučný řez, číslováno, mezera za 16 b</w:t>
            </w:r>
          </w:p>
        </w:tc>
      </w:tr>
      <w:tr w:rsidR="007B2008" w:rsidRPr="00B96744" w14:paraId="33D45CBF" w14:textId="77777777" w:rsidTr="007879C0">
        <w:tc>
          <w:tcPr>
            <w:tcW w:w="2835" w:type="dxa"/>
            <w:vAlign w:val="center"/>
          </w:tcPr>
          <w:p w14:paraId="16E442FB" w14:textId="77777777" w:rsidR="007B2008" w:rsidRPr="00B96744" w:rsidRDefault="007B2008" w:rsidP="007879C0">
            <w:pPr>
              <w:keepNext/>
              <w:keepLines/>
              <w:spacing w:before="120" w:after="120" w:line="240" w:lineRule="auto"/>
              <w:rPr>
                <w:sz w:val="20"/>
                <w:szCs w:val="20"/>
              </w:rPr>
            </w:pPr>
            <w:r w:rsidRPr="00B96744">
              <w:rPr>
                <w:sz w:val="20"/>
                <w:szCs w:val="20"/>
              </w:rPr>
              <w:t>Nadpis 3</w:t>
            </w:r>
          </w:p>
        </w:tc>
        <w:tc>
          <w:tcPr>
            <w:tcW w:w="993" w:type="dxa"/>
            <w:vAlign w:val="center"/>
          </w:tcPr>
          <w:p w14:paraId="4DEA56DF" w14:textId="77777777" w:rsidR="007B2008" w:rsidRPr="00B96744" w:rsidRDefault="007B2008" w:rsidP="007879C0">
            <w:pPr>
              <w:keepNext/>
              <w:keepLines/>
              <w:spacing w:before="120" w:after="120" w:line="240" w:lineRule="auto"/>
              <w:rPr>
                <w:sz w:val="20"/>
                <w:szCs w:val="20"/>
              </w:rPr>
            </w:pPr>
            <w:r w:rsidRPr="00B96744">
              <w:rPr>
                <w:sz w:val="20"/>
                <w:szCs w:val="20"/>
              </w:rPr>
              <w:t>14 b</w:t>
            </w:r>
          </w:p>
        </w:tc>
        <w:tc>
          <w:tcPr>
            <w:tcW w:w="4783" w:type="dxa"/>
            <w:vAlign w:val="center"/>
          </w:tcPr>
          <w:p w14:paraId="321391FD" w14:textId="77777777" w:rsidR="007B2008" w:rsidRPr="00B96744" w:rsidRDefault="007B2008" w:rsidP="007879C0">
            <w:pPr>
              <w:keepNext/>
              <w:keepLines/>
              <w:spacing w:before="120" w:after="120" w:line="240" w:lineRule="auto"/>
              <w:rPr>
                <w:sz w:val="20"/>
                <w:szCs w:val="20"/>
              </w:rPr>
            </w:pPr>
            <w:r w:rsidRPr="00B96744">
              <w:rPr>
                <w:sz w:val="20"/>
                <w:szCs w:val="20"/>
              </w:rPr>
              <w:t>Tučný řez, číslováno, mezera za 14 b</w:t>
            </w:r>
          </w:p>
        </w:tc>
      </w:tr>
      <w:tr w:rsidR="007B2008" w:rsidRPr="00B96744" w14:paraId="183A6285" w14:textId="77777777" w:rsidTr="007879C0">
        <w:tc>
          <w:tcPr>
            <w:tcW w:w="2835" w:type="dxa"/>
            <w:vAlign w:val="center"/>
          </w:tcPr>
          <w:p w14:paraId="74F6C9F3" w14:textId="77777777" w:rsidR="007B2008" w:rsidRPr="00B96744" w:rsidRDefault="007B2008" w:rsidP="007879C0">
            <w:pPr>
              <w:keepNext/>
              <w:keepLines/>
              <w:spacing w:before="120" w:after="0" w:line="240" w:lineRule="auto"/>
              <w:rPr>
                <w:sz w:val="20"/>
                <w:szCs w:val="20"/>
              </w:rPr>
            </w:pPr>
            <w:r w:rsidRPr="00B96744">
              <w:rPr>
                <w:sz w:val="20"/>
                <w:szCs w:val="20"/>
              </w:rPr>
              <w:t>Poznámka pod čarou</w:t>
            </w:r>
          </w:p>
          <w:p w14:paraId="3AAE62D1" w14:textId="77777777" w:rsidR="007B2008" w:rsidRPr="00B96744" w:rsidRDefault="007B2008" w:rsidP="007879C0">
            <w:pPr>
              <w:keepNext/>
              <w:keepLines/>
              <w:spacing w:after="120" w:line="240" w:lineRule="auto"/>
              <w:rPr>
                <w:sz w:val="20"/>
                <w:szCs w:val="20"/>
              </w:rPr>
            </w:pPr>
            <w:r w:rsidRPr="00B96744">
              <w:rPr>
                <w:sz w:val="20"/>
                <w:szCs w:val="20"/>
              </w:rPr>
              <w:t>Titulek obrázku, tabulky</w:t>
            </w:r>
          </w:p>
        </w:tc>
        <w:tc>
          <w:tcPr>
            <w:tcW w:w="993" w:type="dxa"/>
            <w:vAlign w:val="center"/>
          </w:tcPr>
          <w:p w14:paraId="4F11C95C" w14:textId="77777777" w:rsidR="007B2008" w:rsidRPr="00B96744" w:rsidRDefault="007B2008" w:rsidP="007879C0">
            <w:pPr>
              <w:keepNext/>
              <w:keepLines/>
              <w:spacing w:before="120" w:after="120" w:line="240" w:lineRule="auto"/>
              <w:rPr>
                <w:sz w:val="20"/>
                <w:szCs w:val="20"/>
              </w:rPr>
            </w:pPr>
            <w:r w:rsidRPr="00B96744">
              <w:rPr>
                <w:sz w:val="20"/>
                <w:szCs w:val="20"/>
              </w:rPr>
              <w:t>10 b</w:t>
            </w:r>
          </w:p>
        </w:tc>
        <w:tc>
          <w:tcPr>
            <w:tcW w:w="4783" w:type="dxa"/>
            <w:vAlign w:val="center"/>
          </w:tcPr>
          <w:p w14:paraId="7866BBAA" w14:textId="77777777" w:rsidR="007B2008" w:rsidRPr="00B96744" w:rsidRDefault="007B2008" w:rsidP="007879C0">
            <w:pPr>
              <w:keepNext/>
              <w:keepLines/>
              <w:spacing w:before="120" w:after="120" w:line="240" w:lineRule="auto"/>
              <w:rPr>
                <w:sz w:val="20"/>
                <w:szCs w:val="20"/>
              </w:rPr>
            </w:pPr>
            <w:r w:rsidRPr="00B96744">
              <w:rPr>
                <w:sz w:val="20"/>
                <w:szCs w:val="20"/>
              </w:rPr>
              <w:t xml:space="preserve">Řádkování </w:t>
            </w:r>
            <w:r>
              <w:rPr>
                <w:sz w:val="20"/>
                <w:szCs w:val="20"/>
              </w:rPr>
              <w:t>jednoduché</w:t>
            </w:r>
            <w:r w:rsidRPr="00B96744">
              <w:rPr>
                <w:sz w:val="20"/>
                <w:szCs w:val="20"/>
              </w:rPr>
              <w:t>, zarovnání vlevo</w:t>
            </w:r>
            <w:r>
              <w:rPr>
                <w:sz w:val="20"/>
                <w:szCs w:val="20"/>
              </w:rPr>
              <w:t xml:space="preserve"> nebo na střed (podle zarovnání objektu)</w:t>
            </w:r>
          </w:p>
        </w:tc>
      </w:tr>
    </w:tbl>
    <w:p w14:paraId="170D3C3A" w14:textId="328CDE2D" w:rsidR="007B2008" w:rsidRDefault="007B2008" w:rsidP="00A82B09">
      <w:pPr>
        <w:rPr>
          <w:bCs/>
        </w:rPr>
      </w:pPr>
    </w:p>
    <w:p w14:paraId="6134277B" w14:textId="77777777" w:rsidR="007B2008" w:rsidRDefault="007B2008">
      <w:pPr>
        <w:spacing w:after="0" w:line="240" w:lineRule="auto"/>
        <w:jc w:val="left"/>
        <w:rPr>
          <w:bCs/>
        </w:rPr>
      </w:pPr>
      <w:r>
        <w:rPr>
          <w:bCs/>
        </w:rPr>
        <w:br w:type="page"/>
      </w:r>
    </w:p>
    <w:p w14:paraId="75EFDAB8" w14:textId="0267A2CD" w:rsidR="00D3130C" w:rsidRPr="00D3130C" w:rsidRDefault="003E6C13" w:rsidP="00D3130C">
      <w:pPr>
        <w:pStyle w:val="Nadpis2"/>
      </w:pPr>
      <w:bookmarkStart w:id="3" w:name="_Toc184541172"/>
      <w:r>
        <w:lastRenderedPageBreak/>
        <w:t>Formátování dokumentu</w:t>
      </w:r>
      <w:bookmarkEnd w:id="3"/>
    </w:p>
    <w:p w14:paraId="17D88F15" w14:textId="62DC6BCB" w:rsidR="00BC2220" w:rsidRDefault="00BC2220" w:rsidP="00BC2220">
      <w:r w:rsidRPr="00BC2220">
        <w:rPr>
          <w:b/>
        </w:rPr>
        <w:t>Okraje:</w:t>
      </w:r>
      <w:r>
        <w:t xml:space="preserve"> </w:t>
      </w:r>
      <w:r w:rsidR="007B2008">
        <w:t>N</w:t>
      </w:r>
      <w:r>
        <w:t>ahoře</w:t>
      </w:r>
      <w:r w:rsidR="00D93995">
        <w:t>,</w:t>
      </w:r>
      <w:r>
        <w:t xml:space="preserve"> dole</w:t>
      </w:r>
      <w:r w:rsidR="00D93995">
        <w:t xml:space="preserve"> a vprav</w:t>
      </w:r>
      <w:r w:rsidR="00CF3CC6">
        <w:t>o:</w:t>
      </w:r>
      <w:r>
        <w:t xml:space="preserve"> 2,5 cm, vlevo</w:t>
      </w:r>
      <w:r w:rsidR="00CF3CC6">
        <w:t xml:space="preserve">: </w:t>
      </w:r>
      <w:r>
        <w:t xml:space="preserve">3,5 cm (z důvodu knižní vazby textu práce, kdy cca 1 cm zabere „zašití“ do hřbetu). </w:t>
      </w:r>
    </w:p>
    <w:p w14:paraId="69F5D552" w14:textId="2BCD012A" w:rsidR="00BC2220" w:rsidRDefault="00BC2220" w:rsidP="00BC2220">
      <w:r w:rsidRPr="00BC2220">
        <w:rPr>
          <w:b/>
        </w:rPr>
        <w:t>Členění textu:</w:t>
      </w:r>
      <w:r>
        <w:t xml:space="preserve"> Každá hlavní kapitola</w:t>
      </w:r>
      <w:r w:rsidR="00D76B76">
        <w:t xml:space="preserve"> (nadpis 1. úrovně)</w:t>
      </w:r>
      <w:r>
        <w:t xml:space="preserve"> začíná na nové stránce. </w:t>
      </w:r>
      <w:r w:rsidR="00D76B76">
        <w:t xml:space="preserve">Pro číslování kapitol a podkapitol se používá víceúrovňový seznam </w:t>
      </w:r>
      <w:r w:rsidR="00863BF7">
        <w:t>do 3. úrovně</w:t>
      </w:r>
      <w:r w:rsidR="00D76B76">
        <w:t>.</w:t>
      </w:r>
    </w:p>
    <w:p w14:paraId="17058994" w14:textId="77777777" w:rsidR="00BC2220" w:rsidRDefault="00BC2220" w:rsidP="00BC2220">
      <w:r w:rsidRPr="00CD0C4F">
        <w:rPr>
          <w:b/>
        </w:rPr>
        <w:t>Číslování stran textu:</w:t>
      </w:r>
      <w:r>
        <w:t xml:space="preserve"> Pro číslování se používají arabské číslice, které jsou umístěny na straně dole zpravidla uprostřed. Dle zvyklostí je číslování stran z počátku skryté (začínáme počítat od titulní strany jako první strany práce/publikace), viditelné číslo stránky se uvádí od </w:t>
      </w:r>
      <w:r w:rsidRPr="0064769A">
        <w:rPr>
          <w:i/>
        </w:rPr>
        <w:t>Obsahu</w:t>
      </w:r>
      <w:r>
        <w:t xml:space="preserve"> práce. </w:t>
      </w:r>
    </w:p>
    <w:p w14:paraId="4A7B9DA0" w14:textId="77777777" w:rsidR="00AD5AB0" w:rsidRDefault="00AD5AB0" w:rsidP="00AD5AB0">
      <w:r w:rsidRPr="00432B90">
        <w:rPr>
          <w:b/>
        </w:rPr>
        <w:t>Tisk:</w:t>
      </w:r>
      <w:r>
        <w:t xml:space="preserve"> Tisk textu po jedné straně listu</w:t>
      </w:r>
      <w:r w:rsidR="00432B90">
        <w:t>;</w:t>
      </w:r>
      <w:r>
        <w:t xml:space="preserve"> </w:t>
      </w:r>
      <w:r w:rsidR="00432B90">
        <w:t>f</w:t>
      </w:r>
      <w:r>
        <w:t>ormát stránky A4</w:t>
      </w:r>
      <w:r w:rsidR="00432B90">
        <w:t>; b</w:t>
      </w:r>
      <w:r>
        <w:t xml:space="preserve">arva papíru: bílá; barva písma: černá („automaticky“) – není-li stanoveno jinak. </w:t>
      </w:r>
    </w:p>
    <w:p w14:paraId="035AD912" w14:textId="61DBF6AC" w:rsidR="00AD5AB0" w:rsidRDefault="00AD5AB0" w:rsidP="00AD5AB0">
      <w:r w:rsidRPr="00432B90">
        <w:rPr>
          <w:b/>
        </w:rPr>
        <w:t>Vazba práce:</w:t>
      </w:r>
      <w:r>
        <w:t xml:space="preserve"> Práce se v písemné (tištěné) verzi odevzdává svázána vhodným způsobem, sleduje se přitom zásada, aby práce byla upravena jako nedělitelný celek (tedy ne např. na volných listech atp.). Pokud je součástí výrobek, model atp., v práci je dokumentace a</w:t>
      </w:r>
      <w:r w:rsidR="004904B3">
        <w:t> </w:t>
      </w:r>
      <w:r>
        <w:t>model se pak obvykle zařazuje k obhajobě.</w:t>
      </w:r>
    </w:p>
    <w:p w14:paraId="4F464820" w14:textId="53AE5DCC" w:rsidR="00842D5F" w:rsidRDefault="00842D5F" w:rsidP="008C2DB4">
      <w:pPr>
        <w:pStyle w:val="Nadpis2"/>
      </w:pPr>
      <w:bookmarkStart w:id="4" w:name="_Toc184541173"/>
      <w:r>
        <w:t xml:space="preserve">Parametry </w:t>
      </w:r>
      <w:r w:rsidR="00697DCF">
        <w:t>dalších</w:t>
      </w:r>
      <w:r>
        <w:t xml:space="preserve"> stylů</w:t>
      </w:r>
      <w:bookmarkEnd w:id="4"/>
    </w:p>
    <w:p w14:paraId="7F715F33" w14:textId="6E2AABD6" w:rsidR="00842D5F" w:rsidRPr="007B2008" w:rsidRDefault="00842D5F" w:rsidP="006B19F5">
      <w:pPr>
        <w:rPr>
          <w:sz w:val="20"/>
          <w:szCs w:val="20"/>
        </w:rPr>
      </w:pPr>
      <w:r w:rsidRPr="006B19F5">
        <w:t>Pro popis tabulek a obrázků</w:t>
      </w:r>
      <w:r w:rsidR="00BC05D2">
        <w:t xml:space="preserve"> je vhodné využít</w:t>
      </w:r>
      <w:r w:rsidRPr="006B19F5">
        <w:t xml:space="preserve"> funkci Wordu </w:t>
      </w:r>
      <w:r w:rsidRPr="00F67A26">
        <w:t>Vložit titulek</w:t>
      </w:r>
      <w:r w:rsidR="001956BC">
        <w:t xml:space="preserve"> (po kliknutím pravým tlačítkem na objekt, jemuž </w:t>
      </w:r>
      <w:r w:rsidR="00BC05D2">
        <w:t>má být</w:t>
      </w:r>
      <w:r w:rsidR="001956BC">
        <w:t xml:space="preserve"> titulek přid</w:t>
      </w:r>
      <w:r w:rsidR="00BC05D2">
        <w:t>án</w:t>
      </w:r>
      <w:r w:rsidR="001956BC">
        <w:t>)</w:t>
      </w:r>
      <w:r w:rsidRPr="006B19F5">
        <w:t xml:space="preserve">. Díky tomu </w:t>
      </w:r>
      <w:r w:rsidR="00BC05D2">
        <w:t xml:space="preserve">lze </w:t>
      </w:r>
      <w:r w:rsidRPr="006B19F5">
        <w:t>snadno vytvoř</w:t>
      </w:r>
      <w:r w:rsidR="00BC05D2">
        <w:t>it</w:t>
      </w:r>
      <w:r w:rsidRPr="006B19F5">
        <w:t xml:space="preserve"> seznam tabulek nebo obrázků a navíc zajist</w:t>
      </w:r>
      <w:r w:rsidR="00BC05D2">
        <w:t>it</w:t>
      </w:r>
      <w:r w:rsidRPr="006B19F5">
        <w:t xml:space="preserve">, že </w:t>
      </w:r>
      <w:r w:rsidR="00BC05D2">
        <w:t>budou</w:t>
      </w:r>
      <w:r w:rsidRPr="006B19F5">
        <w:t xml:space="preserve"> tabulky a obrázky číslovány průběžně v celé práci.</w:t>
      </w:r>
      <w:r w:rsidR="00BC05D2">
        <w:t xml:space="preserve"> Č</w:t>
      </w:r>
      <w:r w:rsidRPr="006B19F5">
        <w:t>íslování tabulek a obrázků je nezávislé</w:t>
      </w:r>
      <w:r w:rsidR="00BC05D2">
        <w:t>.</w:t>
      </w:r>
      <w:r w:rsidRPr="006B19F5">
        <w:t xml:space="preserve"> To tedy znamená, že </w:t>
      </w:r>
      <w:r w:rsidR="00BC05D2">
        <w:t xml:space="preserve">se v práci může vyskytnout </w:t>
      </w:r>
      <w:r w:rsidRPr="006B19F5">
        <w:t>Tabulk</w:t>
      </w:r>
      <w:r w:rsidR="00BC05D2">
        <w:t>a</w:t>
      </w:r>
      <w:r w:rsidRPr="006B19F5">
        <w:t xml:space="preserve"> 1 i Obrázek 1.</w:t>
      </w:r>
      <w:r w:rsidRPr="006B19F5">
        <w:rPr>
          <w:sz w:val="20"/>
          <w:szCs w:val="20"/>
        </w:rPr>
        <w:t xml:space="preserve"> </w:t>
      </w:r>
    </w:p>
    <w:p w14:paraId="3B5E35AB" w14:textId="6D14C703" w:rsidR="00842D5F" w:rsidRDefault="00C70C60" w:rsidP="001E298F">
      <w:pPr>
        <w:keepNext/>
        <w:spacing w:after="120"/>
      </w:pPr>
      <w:r>
        <w:rPr>
          <w:noProof/>
          <w:lang w:eastAsia="cs-CZ"/>
        </w:rPr>
        <w:lastRenderedPageBreak/>
        <w:drawing>
          <wp:inline distT="0" distB="0" distL="0" distR="0" wp14:anchorId="47CC2609" wp14:editId="3A9479E3">
            <wp:extent cx="1202055" cy="1608455"/>
            <wp:effectExtent l="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2055" cy="1608455"/>
                    </a:xfrm>
                    <a:prstGeom prst="rect">
                      <a:avLst/>
                    </a:prstGeom>
                    <a:noFill/>
                    <a:ln>
                      <a:noFill/>
                    </a:ln>
                  </pic:spPr>
                </pic:pic>
              </a:graphicData>
            </a:graphic>
          </wp:inline>
        </w:drawing>
      </w:r>
    </w:p>
    <w:p w14:paraId="283DAAA1" w14:textId="77777777" w:rsidR="00842D5F" w:rsidRPr="006B19F5" w:rsidRDefault="00842D5F" w:rsidP="006B19F5">
      <w:pPr>
        <w:pStyle w:val="Titulek"/>
      </w:pPr>
      <w:bookmarkStart w:id="5" w:name="_Toc21106347"/>
      <w:r w:rsidRPr="006B19F5">
        <w:t xml:space="preserve">Obr. </w:t>
      </w:r>
      <w:r w:rsidR="00C002CE">
        <w:fldChar w:fldCharType="begin"/>
      </w:r>
      <w:r w:rsidR="00220B5A">
        <w:instrText xml:space="preserve"> SEQ Obr._ \* ARABIC </w:instrText>
      </w:r>
      <w:r w:rsidR="00C002CE">
        <w:fldChar w:fldCharType="separate"/>
      </w:r>
      <w:r w:rsidRPr="006B19F5">
        <w:rPr>
          <w:noProof/>
        </w:rPr>
        <w:t>1</w:t>
      </w:r>
      <w:r w:rsidR="00C002CE">
        <w:rPr>
          <w:noProof/>
        </w:rPr>
        <w:fldChar w:fldCharType="end"/>
      </w:r>
      <w:r w:rsidRPr="006B19F5">
        <w:t>: Logo soutěže Středoškolská odborná činnost: Times New Roman, 10 b</w:t>
      </w:r>
      <w:bookmarkEnd w:id="5"/>
    </w:p>
    <w:p w14:paraId="60C79D3B" w14:textId="77777777" w:rsidR="0018744F" w:rsidRDefault="0018744F" w:rsidP="0018744F">
      <w:r>
        <w:t xml:space="preserve">Každá tabulka i obrázek (graf, schéma, fotografie) musí </w:t>
      </w:r>
      <w:r w:rsidR="001E298F">
        <w:t xml:space="preserve">mít </w:t>
      </w:r>
      <w:r>
        <w:t xml:space="preserve">své označení a číslo („Tab. 1“, popř. </w:t>
      </w:r>
      <w:r w:rsidR="001E298F">
        <w:t>„</w:t>
      </w:r>
      <w:r>
        <w:t xml:space="preserve">Obr. </w:t>
      </w:r>
      <w:r w:rsidRPr="0018744F">
        <w:t>1“)</w:t>
      </w:r>
      <w:r>
        <w:t>, dále</w:t>
      </w:r>
      <w:r w:rsidRPr="0018744F">
        <w:t xml:space="preserve"> stručný a výstižný název (např. Tab</w:t>
      </w:r>
      <w:r>
        <w:t xml:space="preserve">. </w:t>
      </w:r>
      <w:r w:rsidRPr="0018744F">
        <w:t>1: Změny tělesné hmotnosti sportujících chlapců během jednoho roku)</w:t>
      </w:r>
      <w:r>
        <w:t>. V textu musí být na ně náležitý</w:t>
      </w:r>
      <w:r w:rsidR="001E298F">
        <w:t xml:space="preserve"> odkaz (např. viz tab. 1, popř. obr. 1).</w:t>
      </w:r>
    </w:p>
    <w:p w14:paraId="6040D5DB" w14:textId="521AF19F" w:rsidR="001D3401" w:rsidRDefault="001E298F" w:rsidP="00F67A26">
      <w:r>
        <w:t>Titulek tabulek bývá zpravidla umístěn nad tabulkou, ale titulek obrázku bývá zpravidla umístěn pod obrázkem.</w:t>
      </w:r>
      <w:r w:rsidR="001D3401">
        <w:br w:type="page"/>
      </w:r>
    </w:p>
    <w:p w14:paraId="15BB8518" w14:textId="108EEA4E" w:rsidR="00602488" w:rsidRDefault="00C00F85" w:rsidP="002917DB">
      <w:pPr>
        <w:pStyle w:val="Nadpis1"/>
      </w:pPr>
      <w:bookmarkStart w:id="6" w:name="_Toc184541175"/>
      <w:r>
        <w:lastRenderedPageBreak/>
        <w:t>Vlastní text práce (obsahové náležitosti a doporučení)</w:t>
      </w:r>
      <w:bookmarkEnd w:id="6"/>
    </w:p>
    <w:p w14:paraId="55EDB924" w14:textId="77777777" w:rsidR="00C00F85" w:rsidRDefault="00C00F85" w:rsidP="006B19F5">
      <w:pPr>
        <w:pStyle w:val="Nadpis2"/>
      </w:pPr>
      <w:bookmarkStart w:id="7" w:name="_Toc184541176"/>
      <w:r>
        <w:t>Rozsah práce</w:t>
      </w:r>
      <w:bookmarkEnd w:id="7"/>
    </w:p>
    <w:p w14:paraId="1BE4889A" w14:textId="1AC60624" w:rsidR="00C00F85" w:rsidRDefault="00C00F85" w:rsidP="00C00F85">
      <w:r>
        <w:t xml:space="preserve">Daný rozsah práce je 10–15 stran (8–15 cizojazyčné práce) vlastního čistého textu (bez obrázků, grafů, anotace apod.). Jedná se o takzvané normostrany, které mají rozsah 1 800 znaků včetně mezer (rozsah práce </w:t>
      </w:r>
      <w:r w:rsidR="00C008D2">
        <w:t>v přepočtu odpovídá 18 000–27 000 znakům včetně mezer)</w:t>
      </w:r>
      <w:r>
        <w:t xml:space="preserve">. Do rozsahu práce se počítá pouze hlavní text práce, tzn. text od začátku kapitoly </w:t>
      </w:r>
      <w:r w:rsidRPr="0098379B">
        <w:rPr>
          <w:i/>
        </w:rPr>
        <w:t>Úvod</w:t>
      </w:r>
      <w:r>
        <w:t xml:space="preserve"> po konec kapitoly </w:t>
      </w:r>
      <w:r w:rsidRPr="0098379B">
        <w:rPr>
          <w:i/>
        </w:rPr>
        <w:t>Závěr</w:t>
      </w:r>
      <w:r>
        <w:t>.</w:t>
      </w:r>
      <w:r w:rsidR="009C7029">
        <w:t xml:space="preserve"> Uvažuje se přitom pouze vlastní text práce, tedy např. bez popisků obrázků a dalších pomocných textů.</w:t>
      </w:r>
    </w:p>
    <w:p w14:paraId="29592C5A" w14:textId="77777777" w:rsidR="0098379B" w:rsidRDefault="0098379B" w:rsidP="0098379B">
      <w:pPr>
        <w:pStyle w:val="Nadpis2"/>
      </w:pPr>
      <w:bookmarkStart w:id="8" w:name="_Toc184541177"/>
      <w:r>
        <w:t>Struktura práce</w:t>
      </w:r>
      <w:bookmarkEnd w:id="8"/>
    </w:p>
    <w:p w14:paraId="5D073935" w14:textId="77777777" w:rsidR="0098379B" w:rsidRDefault="0098379B" w:rsidP="0098379B">
      <w:r>
        <w:t>Práce je strukturována</w:t>
      </w:r>
      <w:r w:rsidRPr="000A0237">
        <w:t xml:space="preserve"> do částí, kapitol – tj. oddílů a pododdílů práce, dle postupu řešení tématu – každé téma vyžaduje individuální přístup). </w:t>
      </w:r>
    </w:p>
    <w:p w14:paraId="6E31B312" w14:textId="7A7446B7" w:rsidR="00A018DB" w:rsidRDefault="00A018DB" w:rsidP="0098379B">
      <w:r>
        <w:t>Obvyklé části odborné práce jsou popsány v následujících kapitolách. Zařazení jednotlivých částí však vychází z povahy práce nebo zpracovávaného tématu. Samotná struktura práce nemusí přísně dodržovat tuto strukturu.</w:t>
      </w:r>
    </w:p>
    <w:p w14:paraId="0A95ACD8" w14:textId="77777777" w:rsidR="00C925A5" w:rsidRPr="00E11182" w:rsidRDefault="00C925A5" w:rsidP="00C925A5">
      <w:pPr>
        <w:pStyle w:val="Nadpis3"/>
      </w:pPr>
      <w:bookmarkStart w:id="9" w:name="_Toc184541178"/>
      <w:r>
        <w:t>Anotace</w:t>
      </w:r>
      <w:bookmarkEnd w:id="9"/>
    </w:p>
    <w:p w14:paraId="2B14A2DA" w14:textId="69A1A5C3" w:rsidR="00C925A5" w:rsidRPr="00C925A5" w:rsidRDefault="00C925A5" w:rsidP="00C925A5">
      <w:r w:rsidRPr="00C925A5">
        <w:t>Shrnutí celého obsahu práce. Často začíná slovy „Ve své ročníkové práci jsem se zabýval/a…“ nebo „Tato práce se zabývá…“. Shrnuje téma práce, její cíle, použité metody a dosažené výsledky</w:t>
      </w:r>
      <w:r>
        <w:t xml:space="preserve">. </w:t>
      </w:r>
      <w:r w:rsidRPr="00C925A5">
        <w:t xml:space="preserve">Rozsah by se měl pohybovat mezi </w:t>
      </w:r>
      <w:smartTag w:uri="urn:schemas-microsoft-com:office:smarttags" w:element="metricconverter">
        <w:smartTagPr>
          <w:attr w:name="ProductID" w:val="5 a"/>
        </w:smartTagPr>
        <w:r w:rsidRPr="00C925A5">
          <w:t>5 a</w:t>
        </w:r>
      </w:smartTag>
      <w:r w:rsidRPr="00C925A5">
        <w:t xml:space="preserve"> 10 větami. </w:t>
      </w:r>
    </w:p>
    <w:p w14:paraId="66DBA5A4" w14:textId="6E71B142" w:rsidR="00264C22" w:rsidRDefault="00264C22" w:rsidP="00C140FE">
      <w:pPr>
        <w:pStyle w:val="Nadpis3"/>
      </w:pPr>
      <w:bookmarkStart w:id="10" w:name="_Toc184541179"/>
      <w:r>
        <w:t>Úvod</w:t>
      </w:r>
      <w:bookmarkEnd w:id="10"/>
    </w:p>
    <w:p w14:paraId="2F2F51FD" w14:textId="77777777" w:rsidR="00264C22" w:rsidRDefault="00264C22" w:rsidP="00264C22">
      <w:r>
        <w:t>Úvod v rozsahu 1 až 2 strany.</w:t>
      </w:r>
    </w:p>
    <w:p w14:paraId="456912C7" w14:textId="62CCEFF5" w:rsidR="00264C22" w:rsidRDefault="00264C22" w:rsidP="00264C22">
      <w:r w:rsidRPr="000A0237">
        <w:t>Účelem úvodu je stručně a věcně seznámit se záměrem a řešením tématu</w:t>
      </w:r>
      <w:r w:rsidR="00CA2052">
        <w:t xml:space="preserve"> a</w:t>
      </w:r>
      <w:r w:rsidRPr="000A0237">
        <w:t xml:space="preserve"> důvodem jeho volby</w:t>
      </w:r>
      <w:r w:rsidR="00CA2052">
        <w:t>. Musí také</w:t>
      </w:r>
      <w:r w:rsidRPr="000A0237">
        <w:t xml:space="preserve"> stručně nastínit problém, který má být řešen</w:t>
      </w:r>
      <w:r w:rsidR="00CA2052">
        <w:t>, a objasnit, proč má být řešen</w:t>
      </w:r>
      <w:r>
        <w:t>.</w:t>
      </w:r>
      <w:r w:rsidRPr="000A0237">
        <w:t xml:space="preserve"> </w:t>
      </w:r>
    </w:p>
    <w:p w14:paraId="0C66F36A" w14:textId="1E36732D" w:rsidR="00CA2052" w:rsidRDefault="00264C22" w:rsidP="00264C22">
      <w:r w:rsidRPr="00E943F1">
        <w:t xml:space="preserve">Zdůvodnění volby tématu práce by nemělo být osobní. </w:t>
      </w:r>
      <w:r w:rsidR="00CA2052">
        <w:t xml:space="preserve">Téma </w:t>
      </w:r>
      <w:r w:rsidR="006930F4">
        <w:t>tedy není vybíráno proto, že se autor chce v něčem zlepšit nebo že ho něco zajímá,</w:t>
      </w:r>
      <w:r w:rsidR="006930F4" w:rsidRPr="006930F4">
        <w:t xml:space="preserve"> </w:t>
      </w:r>
      <w:r w:rsidR="006930F4" w:rsidRPr="00E943F1">
        <w:t>ale proto</w:t>
      </w:r>
      <w:r w:rsidR="006930F4">
        <w:t xml:space="preserve">, </w:t>
      </w:r>
      <w:r w:rsidR="006930F4" w:rsidRPr="00E943F1">
        <w:t xml:space="preserve">že má práce samotná </w:t>
      </w:r>
      <w:r w:rsidR="006930F4" w:rsidRPr="00E943F1">
        <w:lastRenderedPageBreak/>
        <w:t>nějaký smysl – zkoumá neprobádané téma, někomu ulehčí práci nebo třeba vytvoří nový nástroj.</w:t>
      </w:r>
    </w:p>
    <w:p w14:paraId="4FA41F5C" w14:textId="08707FFA" w:rsidR="00264C22" w:rsidRPr="00E943F1" w:rsidRDefault="00264C22" w:rsidP="00264C22">
      <w:r w:rsidRPr="00E943F1">
        <w:t xml:space="preserve">Nedílnou součástí úvodu je cíl práce (co je předmětem řešení, jakým způsobem se postupuje a k čemu se má dospět – co bude výsledkem; cíl práce je „páteří“ práce, je jedním z kritérií i pro posuzování řešení tématu, zpracování práce). Stanovuje-li </w:t>
      </w:r>
      <w:r w:rsidR="00910F2C">
        <w:t xml:space="preserve">práce </w:t>
      </w:r>
      <w:r w:rsidRPr="00E943F1">
        <w:t xml:space="preserve">výzkumné otázky, rovněž </w:t>
      </w:r>
      <w:r w:rsidR="00910F2C">
        <w:t>jsou</w:t>
      </w:r>
      <w:r w:rsidRPr="00E943F1">
        <w:t xml:space="preserve"> </w:t>
      </w:r>
      <w:r w:rsidR="00910F2C">
        <w:t xml:space="preserve">uvedeny </w:t>
      </w:r>
      <w:r w:rsidRPr="00E943F1">
        <w:t xml:space="preserve">jako součást cíle práce. Má-li cíl nějakou strukturu (tedy pokud je pro dosažení hlavního cíle splnit nejdříve dílčí úkoly), </w:t>
      </w:r>
      <w:r w:rsidR="00910F2C">
        <w:t>je zde možné</w:t>
      </w:r>
      <w:r w:rsidRPr="00E943F1">
        <w:t xml:space="preserve"> tuto strukturu stručně popsat.</w:t>
      </w:r>
    </w:p>
    <w:p w14:paraId="6653DE51" w14:textId="758D9B32" w:rsidR="00264C22" w:rsidRPr="00E943F1" w:rsidRDefault="00264C22" w:rsidP="00264C22">
      <w:r>
        <w:t>Dále by mělo být v úvodu uvedeno, jaký je postup řešení problému</w:t>
      </w:r>
      <w:r w:rsidR="00125B20">
        <w:t xml:space="preserve"> či jaké byly použity</w:t>
      </w:r>
      <w:r>
        <w:t xml:space="preserve"> metody</w:t>
      </w:r>
      <w:r w:rsidR="00125B20">
        <w:t>.</w:t>
      </w:r>
      <w:r>
        <w:t xml:space="preserve"> </w:t>
      </w:r>
      <w:r w:rsidR="00125B20">
        <w:t xml:space="preserve">Může zde být uvedena </w:t>
      </w:r>
      <w:r>
        <w:t>výzkumná otázka a ústřední hypotéza (obvykle u</w:t>
      </w:r>
      <w:r w:rsidR="00125B20">
        <w:t> </w:t>
      </w:r>
      <w:r>
        <w:t>empirických výzkumů) – vše formou charakteristiky záměru tématu a postupu jeho řešení (zdůvodnění), rozpracování je pak v</w:t>
      </w:r>
      <w:r w:rsidR="004904B3">
        <w:t> </w:t>
      </w:r>
      <w:r>
        <w:t>textu práce. V neposlední řadě může úvod obsahovat strukturu práce.</w:t>
      </w:r>
    </w:p>
    <w:p w14:paraId="796EEAB6" w14:textId="3ED08075" w:rsidR="00264C22" w:rsidRDefault="00264C22" w:rsidP="00264C22">
      <w:r w:rsidRPr="00E943F1">
        <w:t>V úvodu se nepoužívají nadpisy nižších úrovní, citace a zdroje literatury, obrázky, a</w:t>
      </w:r>
      <w:r w:rsidR="004904B3">
        <w:t> </w:t>
      </w:r>
      <w:r w:rsidRPr="00E943F1">
        <w:t>pokud to není potřeba, ani odborné termíny.</w:t>
      </w:r>
    </w:p>
    <w:p w14:paraId="0DD2B004" w14:textId="29C3FABA" w:rsidR="008C2DB4" w:rsidRPr="00E943F1" w:rsidRDefault="008C2DB4" w:rsidP="00264C22">
      <w:r>
        <w:t>Pro úvod je vhodné použít budoucí čas.</w:t>
      </w:r>
    </w:p>
    <w:p w14:paraId="47B09035" w14:textId="626C112C" w:rsidR="00C140FE" w:rsidRDefault="00C140FE" w:rsidP="00C140FE">
      <w:pPr>
        <w:pStyle w:val="Nadpis3"/>
      </w:pPr>
      <w:bookmarkStart w:id="11" w:name="_Toc184541180"/>
      <w:r>
        <w:t>Teoretická část</w:t>
      </w:r>
      <w:bookmarkEnd w:id="11"/>
    </w:p>
    <w:p w14:paraId="74DD442B" w14:textId="551D12B3" w:rsidR="00346C3E" w:rsidRPr="00E943F1" w:rsidRDefault="00346C3E" w:rsidP="00346C3E">
      <w:r w:rsidRPr="00E943F1">
        <w:t xml:space="preserve">V teoretické části práce </w:t>
      </w:r>
      <w:r w:rsidR="008E75A0">
        <w:t>by měly být představeny</w:t>
      </w:r>
      <w:r w:rsidR="00EA0726" w:rsidRPr="00E943F1">
        <w:t xml:space="preserve"> současné znalosti o </w:t>
      </w:r>
      <w:r w:rsidR="00406199" w:rsidRPr="00E943F1">
        <w:t>zkoumaném tématu. Může jít o přehled dostupné literatury, shrnutí znalostí potřebných pro praktickou část práce</w:t>
      </w:r>
      <w:r w:rsidR="00B00D22" w:rsidRPr="00E943F1">
        <w:t xml:space="preserve"> nebo popis metod, nástrojů či technologií používaných v praktické části.</w:t>
      </w:r>
    </w:p>
    <w:p w14:paraId="3277F17B" w14:textId="75109F9E" w:rsidR="00B00D22" w:rsidRPr="00E943F1" w:rsidRDefault="00222066" w:rsidP="00346C3E">
      <w:r w:rsidRPr="00E943F1">
        <w:t>Teoretická část může mít následující význam:</w:t>
      </w:r>
    </w:p>
    <w:p w14:paraId="39D6B2CB" w14:textId="5E766AF7" w:rsidR="00222066" w:rsidRPr="00E943F1" w:rsidRDefault="00946E68" w:rsidP="008B0130">
      <w:pPr>
        <w:pStyle w:val="Odstavecseseznamem"/>
        <w:numPr>
          <w:ilvl w:val="0"/>
          <w:numId w:val="24"/>
        </w:numPr>
      </w:pPr>
      <w:r w:rsidRPr="00E943F1">
        <w:t xml:space="preserve">nalezení </w:t>
      </w:r>
      <w:r w:rsidR="00222066" w:rsidRPr="00E943F1">
        <w:t>mezer v dostupné literatuře – dané téma nemuselo být dostatečně popsáno</w:t>
      </w:r>
      <w:r w:rsidR="008C2DB4">
        <w:t>,</w:t>
      </w:r>
    </w:p>
    <w:p w14:paraId="53BE96DB" w14:textId="7FF264D0" w:rsidR="00946E68" w:rsidRPr="00E943F1" w:rsidRDefault="00946E68" w:rsidP="008B0130">
      <w:pPr>
        <w:pStyle w:val="Odstavecseseznamem"/>
        <w:numPr>
          <w:ilvl w:val="0"/>
          <w:numId w:val="24"/>
        </w:numPr>
      </w:pPr>
      <w:r w:rsidRPr="00E943F1">
        <w:t>nepopisování již objeveného – práce by měla přinést něco nového</w:t>
      </w:r>
      <w:r w:rsidR="008C2DB4">
        <w:t>,</w:t>
      </w:r>
    </w:p>
    <w:p w14:paraId="465F9175" w14:textId="50566821" w:rsidR="00DE071E" w:rsidRPr="00E943F1" w:rsidRDefault="00946E68" w:rsidP="008B0130">
      <w:pPr>
        <w:pStyle w:val="Odstavecseseznamem"/>
        <w:numPr>
          <w:ilvl w:val="0"/>
          <w:numId w:val="24"/>
        </w:numPr>
      </w:pPr>
      <w:r w:rsidRPr="00E943F1">
        <w:t xml:space="preserve">možnost </w:t>
      </w:r>
      <w:r w:rsidR="008C2DB4">
        <w:t>navázat</w:t>
      </w:r>
      <w:r w:rsidRPr="00E943F1">
        <w:t xml:space="preserve"> na předchozí práce</w:t>
      </w:r>
      <w:r w:rsidR="008C2DB4">
        <w:t xml:space="preserve"> (nutnost citovat),</w:t>
      </w:r>
    </w:p>
    <w:p w14:paraId="7B334538" w14:textId="4A177C7F" w:rsidR="00DE071E" w:rsidRDefault="00DE071E" w:rsidP="008B0130">
      <w:pPr>
        <w:pStyle w:val="Odstavecseseznamem"/>
        <w:numPr>
          <w:ilvl w:val="0"/>
          <w:numId w:val="24"/>
        </w:numPr>
      </w:pPr>
      <w:r w:rsidRPr="00E943F1">
        <w:t>nalezení vhodných metod</w:t>
      </w:r>
      <w:r w:rsidR="008C2DB4">
        <w:t xml:space="preserve"> (například způsob provedení šetření či experimentu),</w:t>
      </w:r>
    </w:p>
    <w:p w14:paraId="2915983F" w14:textId="422085F1" w:rsidR="008C2DB4" w:rsidRPr="00E943F1" w:rsidRDefault="008C2DB4" w:rsidP="008B0130">
      <w:pPr>
        <w:pStyle w:val="Odstavecseseznamem"/>
        <w:numPr>
          <w:ilvl w:val="0"/>
          <w:numId w:val="24"/>
        </w:numPr>
      </w:pPr>
      <w:r>
        <w:t>popsání používaných nástrojů (například specifikace počítačového programu),</w:t>
      </w:r>
    </w:p>
    <w:p w14:paraId="26479335" w14:textId="3FEDE7A5" w:rsidR="008C2DB4" w:rsidRDefault="00DE071E" w:rsidP="008C2DB4">
      <w:pPr>
        <w:pStyle w:val="Odstavecseseznamem"/>
        <w:numPr>
          <w:ilvl w:val="0"/>
          <w:numId w:val="24"/>
        </w:numPr>
      </w:pPr>
      <w:r w:rsidRPr="00E943F1">
        <w:t>nalezení problémů k</w:t>
      </w:r>
      <w:r w:rsidR="008C2DB4">
        <w:t> </w:t>
      </w:r>
      <w:r w:rsidRPr="00E943F1">
        <w:t>řešení</w:t>
      </w:r>
      <w:r w:rsidR="008C2DB4">
        <w:t>.</w:t>
      </w:r>
    </w:p>
    <w:p w14:paraId="1C1E81A2" w14:textId="46B50243" w:rsidR="00C925A5" w:rsidRDefault="00C925A5" w:rsidP="00C925A5">
      <w:r>
        <w:lastRenderedPageBreak/>
        <w:t>Všechny myšlenky jiných osob či veškerá data, která nebyla získána v průběhu práce, musejí být řádně ocitován</w:t>
      </w:r>
      <w:r w:rsidR="00226769">
        <w:t>y</w:t>
      </w:r>
      <w:r>
        <w:t>.</w:t>
      </w:r>
    </w:p>
    <w:p w14:paraId="6F5B34AA" w14:textId="010AB1A4" w:rsidR="008C2DB4" w:rsidRPr="00E943F1" w:rsidRDefault="00A018DB" w:rsidP="008C2DB4">
      <w:r>
        <w:t>Teoretická část je obvykle psána v přítomném čase.</w:t>
      </w:r>
    </w:p>
    <w:p w14:paraId="72649ECE" w14:textId="458A238A" w:rsidR="00C140FE" w:rsidRDefault="00C140FE" w:rsidP="00C140FE">
      <w:pPr>
        <w:pStyle w:val="Nadpis3"/>
      </w:pPr>
      <w:bookmarkStart w:id="12" w:name="_Toc184541181"/>
      <w:r>
        <w:t>Praktick</w:t>
      </w:r>
      <w:r w:rsidR="00EB4FD9">
        <w:t>á</w:t>
      </w:r>
      <w:r>
        <w:t xml:space="preserve"> část</w:t>
      </w:r>
      <w:bookmarkEnd w:id="12"/>
    </w:p>
    <w:p w14:paraId="1C81EC45" w14:textId="57617609" w:rsidR="00DE071E" w:rsidRPr="00E943F1" w:rsidRDefault="00A517A7" w:rsidP="00DE071E">
      <w:r w:rsidRPr="00E943F1">
        <w:t xml:space="preserve">V praktické části již </w:t>
      </w:r>
      <w:r w:rsidR="00226769">
        <w:t>není popisována</w:t>
      </w:r>
      <w:r w:rsidR="004F3ED6" w:rsidRPr="00E943F1">
        <w:t xml:space="preserve"> prác</w:t>
      </w:r>
      <w:r w:rsidR="00226769">
        <w:t>e</w:t>
      </w:r>
      <w:r w:rsidR="004F3ED6" w:rsidRPr="00E943F1">
        <w:t xml:space="preserve"> jiných osob, ale je vlastním výtvorem</w:t>
      </w:r>
      <w:r w:rsidR="00226769">
        <w:t xml:space="preserve"> autora</w:t>
      </w:r>
      <w:r w:rsidR="004F3ED6" w:rsidRPr="00E943F1">
        <w:t xml:space="preserve">. V této části </w:t>
      </w:r>
      <w:r w:rsidR="007944B0">
        <w:t>je</w:t>
      </w:r>
      <w:r w:rsidR="004F3ED6" w:rsidRPr="00E943F1">
        <w:t xml:space="preserve"> </w:t>
      </w:r>
      <w:r w:rsidR="00E03388" w:rsidRPr="00E943F1">
        <w:t xml:space="preserve">podrobně </w:t>
      </w:r>
      <w:r w:rsidR="007944B0">
        <w:t xml:space="preserve">popsán </w:t>
      </w:r>
      <w:r w:rsidR="00E03388" w:rsidRPr="00E943F1">
        <w:t>řešený problém, postup práce včetně použitých metod</w:t>
      </w:r>
      <w:r w:rsidR="006E5067" w:rsidRPr="00E943F1">
        <w:t xml:space="preserve"> a dosažené výsledky.</w:t>
      </w:r>
    </w:p>
    <w:p w14:paraId="52EBD897" w14:textId="3050853C" w:rsidR="006E5067" w:rsidRPr="00E943F1" w:rsidRDefault="006E5067" w:rsidP="00DE071E">
      <w:r w:rsidRPr="00E943F1">
        <w:t xml:space="preserve">Vždy by mělo být zřejmé, kdy </w:t>
      </w:r>
      <w:r w:rsidR="007944B0">
        <w:t>jsou prezentována</w:t>
      </w:r>
      <w:r w:rsidRPr="00E943F1">
        <w:t xml:space="preserve"> přesná a exaktní data a kdy </w:t>
      </w:r>
      <w:r w:rsidR="006C7C6E" w:rsidRPr="00E943F1">
        <w:t xml:space="preserve">jde o </w:t>
      </w:r>
      <w:r w:rsidR="007944B0">
        <w:t>autorovu</w:t>
      </w:r>
      <w:r w:rsidR="006C7C6E" w:rsidRPr="00E943F1">
        <w:t xml:space="preserve"> vlastní interpretaci. </w:t>
      </w:r>
      <w:r w:rsidR="007944B0">
        <w:t>Je</w:t>
      </w:r>
      <w:r w:rsidRPr="00E943F1">
        <w:t>-li diskuz</w:t>
      </w:r>
      <w:r w:rsidR="007944B0">
        <w:t>e uvedena</w:t>
      </w:r>
      <w:r w:rsidRPr="00E943F1">
        <w:t xml:space="preserve"> jako samostatn</w:t>
      </w:r>
      <w:r w:rsidR="007944B0">
        <w:t>á</w:t>
      </w:r>
      <w:r w:rsidRPr="00E943F1">
        <w:t xml:space="preserve"> kapitolu, </w:t>
      </w:r>
      <w:r w:rsidR="006C7C6E" w:rsidRPr="00E943F1">
        <w:t>vlastní interpretac</w:t>
      </w:r>
      <w:r w:rsidR="007944B0">
        <w:t>e</w:t>
      </w:r>
      <w:r w:rsidR="006C7C6E" w:rsidRPr="00E943F1">
        <w:t xml:space="preserve"> </w:t>
      </w:r>
      <w:r w:rsidR="00F75667">
        <w:t>patří právě do diskuze a není zmíněna v praktické části</w:t>
      </w:r>
      <w:r w:rsidR="006C7C6E" w:rsidRPr="00E943F1">
        <w:t>.</w:t>
      </w:r>
    </w:p>
    <w:p w14:paraId="0EAAD103" w14:textId="2924AFDD" w:rsidR="00DE071E" w:rsidRDefault="006C7C6E" w:rsidP="00DE071E">
      <w:r w:rsidRPr="00E943F1">
        <w:t>Z této části by měl být zřejmý přínos práce.</w:t>
      </w:r>
    </w:p>
    <w:p w14:paraId="45E506DF" w14:textId="2D5D834C" w:rsidR="00A018DB" w:rsidRPr="00E943F1" w:rsidRDefault="00A018DB" w:rsidP="00DE071E">
      <w:r>
        <w:t>Praktická</w:t>
      </w:r>
      <w:r w:rsidRPr="00A018DB">
        <w:t xml:space="preserve"> část je běžně psána v přítomném čase.</w:t>
      </w:r>
    </w:p>
    <w:p w14:paraId="2103A986" w14:textId="213A648B" w:rsidR="00C140FE" w:rsidRDefault="00C140FE" w:rsidP="00C140FE">
      <w:pPr>
        <w:pStyle w:val="Nadpis3"/>
      </w:pPr>
      <w:bookmarkStart w:id="13" w:name="_Toc184541182"/>
      <w:r>
        <w:t>Diskuze</w:t>
      </w:r>
      <w:bookmarkEnd w:id="13"/>
    </w:p>
    <w:p w14:paraId="650F7370" w14:textId="49120D4C" w:rsidR="0020061E" w:rsidRPr="00E943F1" w:rsidRDefault="00C37A28" w:rsidP="00CF7C6F">
      <w:r w:rsidRPr="00E943F1">
        <w:t xml:space="preserve">V této části je možné interpretovat </w:t>
      </w:r>
      <w:r w:rsidR="00281C9D" w:rsidRPr="00E943F1">
        <w:t xml:space="preserve">získaná data a dosažené výsledky, případně porovnat výsledky práce </w:t>
      </w:r>
      <w:r w:rsidR="002661C1" w:rsidRPr="00E943F1">
        <w:t xml:space="preserve">s dosud známými fakty. Je zde také možné okomentovat, zda </w:t>
      </w:r>
      <w:r w:rsidR="0020061E" w:rsidRPr="00E943F1">
        <w:t xml:space="preserve">byla potvrzena </w:t>
      </w:r>
      <w:r w:rsidR="00CF7C6F">
        <w:t>výzkumná otázka</w:t>
      </w:r>
      <w:r w:rsidR="0020061E" w:rsidRPr="00E943F1">
        <w:t>.</w:t>
      </w:r>
      <w:r w:rsidR="00CF7C6F">
        <w:t xml:space="preserve"> Všechny předkládané myšlenky musejí být řádně zdůvodněn</w:t>
      </w:r>
      <w:r w:rsidR="00F75667">
        <w:t>y</w:t>
      </w:r>
      <w:r w:rsidR="00CF7C6F">
        <w:t>.</w:t>
      </w:r>
    </w:p>
    <w:p w14:paraId="5E34B1CA" w14:textId="0358C13F" w:rsidR="00A81A11" w:rsidRPr="00E943F1" w:rsidRDefault="00A81A11" w:rsidP="00C37A28">
      <w:r w:rsidRPr="00E943F1">
        <w:t>Je-li to vhodné, může být diskuze součástí praktické části práce.</w:t>
      </w:r>
    </w:p>
    <w:p w14:paraId="614EB433" w14:textId="2A5D900D" w:rsidR="00264C22" w:rsidRDefault="00264C22" w:rsidP="00264C22">
      <w:pPr>
        <w:pStyle w:val="Nadpis3"/>
      </w:pPr>
      <w:bookmarkStart w:id="14" w:name="_Toc184541183"/>
      <w:r>
        <w:t>Závěr</w:t>
      </w:r>
      <w:bookmarkEnd w:id="14"/>
    </w:p>
    <w:p w14:paraId="1E1BB68E" w14:textId="6AD98034" w:rsidR="00F5062C" w:rsidRPr="00E943F1" w:rsidRDefault="00F5062C" w:rsidP="00F5062C">
      <w:r w:rsidRPr="00E943F1">
        <w:t xml:space="preserve">Závěr by měl mít rozsah </w:t>
      </w:r>
      <w:r w:rsidR="001A68AF">
        <w:t xml:space="preserve">zhruba </w:t>
      </w:r>
      <w:r w:rsidR="00EC4FE4" w:rsidRPr="00E943F1">
        <w:t>0,5–1,5 strany.</w:t>
      </w:r>
    </w:p>
    <w:p w14:paraId="08161387" w14:textId="5D361555" w:rsidR="00264C22" w:rsidRPr="00E943F1" w:rsidRDefault="00836558" w:rsidP="00264C22">
      <w:r w:rsidRPr="00E943F1">
        <w:t xml:space="preserve">Závěr </w:t>
      </w:r>
      <w:r w:rsidR="001A68AF">
        <w:t>stručně shrnuje</w:t>
      </w:r>
      <w:r w:rsidR="00264C22" w:rsidRPr="00E943F1">
        <w:t xml:space="preserve"> dosažené výsledky, což ovšem neznamená zopakování již dříve uvedených informací. Není potřeba znovu vypočítávat všechny dílčí výsledky, kterých </w:t>
      </w:r>
      <w:r w:rsidR="00BC3880">
        <w:t>bylo v práci dosaženo</w:t>
      </w:r>
      <w:r w:rsidR="00264C22" w:rsidRPr="00E943F1">
        <w:t xml:space="preserve">. Místo toho </w:t>
      </w:r>
      <w:r w:rsidR="00BC3880">
        <w:t xml:space="preserve">závěr </w:t>
      </w:r>
      <w:r w:rsidR="00264C22" w:rsidRPr="00E943F1">
        <w:t>stručně opakuje cíl práce formulovaný v </w:t>
      </w:r>
      <w:r w:rsidR="00BC3880" w:rsidRPr="00BC3880">
        <w:rPr>
          <w:iCs/>
        </w:rPr>
        <w:t>úvodu</w:t>
      </w:r>
      <w:r w:rsidR="00264C22" w:rsidRPr="00E943F1">
        <w:t xml:space="preserve"> a volně na něj </w:t>
      </w:r>
      <w:r w:rsidR="001A68AF">
        <w:t>navazuje</w:t>
      </w:r>
      <w:r w:rsidR="00264C22" w:rsidRPr="00E943F1">
        <w:t xml:space="preserve">. </w:t>
      </w:r>
      <w:r w:rsidRPr="00E943F1">
        <w:t>Například:</w:t>
      </w:r>
      <w:r w:rsidR="00264C22" w:rsidRPr="00E943F1">
        <w:t xml:space="preserve"> „V úvodu práce jsem si jako cíl vytkla ověření čistoty studánek v okrese Bruntál. Tohoto cíle jsem dosáhla; zjistila jsem, že čistota studánek se ve srovnání s předchozím měřením zlepšila.“ </w:t>
      </w:r>
    </w:p>
    <w:p w14:paraId="1254962A" w14:textId="0C9EAAC2" w:rsidR="00C37A28" w:rsidRPr="00E943F1" w:rsidRDefault="00C37A28" w:rsidP="00264C22">
      <w:r w:rsidRPr="00E943F1">
        <w:lastRenderedPageBreak/>
        <w:t>Dále by měl závěr shrnout poznatky, které práce přináš</w:t>
      </w:r>
      <w:r w:rsidR="002661C1" w:rsidRPr="00E943F1">
        <w:t>í</w:t>
      </w:r>
      <w:r w:rsidRPr="00E943F1">
        <w:t>.</w:t>
      </w:r>
    </w:p>
    <w:p w14:paraId="22E00B16" w14:textId="0CA2AC81" w:rsidR="00264C22" w:rsidRPr="00E943F1" w:rsidRDefault="00836558" w:rsidP="00264C22">
      <w:r w:rsidRPr="00E943F1">
        <w:t>V závěru je také možné formulovat případné</w:t>
      </w:r>
      <w:r w:rsidR="00264C22" w:rsidRPr="00E943F1">
        <w:t xml:space="preserve"> návaznosti práce jako inspiraci pro někoho, kdo by </w:t>
      </w:r>
      <w:r w:rsidR="001A68AF">
        <w:t>na práci chtěl navázat</w:t>
      </w:r>
      <w:r w:rsidR="00264C22" w:rsidRPr="00E943F1">
        <w:t>.</w:t>
      </w:r>
    </w:p>
    <w:p w14:paraId="7956A521" w14:textId="3C574959" w:rsidR="00264C22" w:rsidRPr="00E943F1" w:rsidRDefault="00E54230" w:rsidP="00264C22">
      <w:r w:rsidRPr="00E943F1">
        <w:t>Do závěru nepatří nadpisy nižších úrovní, citace a zdroje literatury, obrázky</w:t>
      </w:r>
      <w:r w:rsidR="00F5062C" w:rsidRPr="00E943F1">
        <w:t xml:space="preserve"> či nové myšlenky</w:t>
      </w:r>
      <w:r w:rsidRPr="00E943F1">
        <w:t>.</w:t>
      </w:r>
    </w:p>
    <w:p w14:paraId="1723B916" w14:textId="2BE5B1EE" w:rsidR="00E80574" w:rsidRDefault="00E80574" w:rsidP="00E80574">
      <w:pPr>
        <w:pStyle w:val="Nadpis3"/>
      </w:pPr>
      <w:bookmarkStart w:id="15" w:name="_Toc184541184"/>
      <w:r>
        <w:t>Použitá literatura</w:t>
      </w:r>
      <w:r w:rsidR="00EB00A4">
        <w:t xml:space="preserve"> – příklady bibliografických záznamů</w:t>
      </w:r>
      <w:bookmarkEnd w:id="15"/>
    </w:p>
    <w:p w14:paraId="751875A9" w14:textId="0F8D4426" w:rsidR="00265BEF" w:rsidRPr="00265BEF" w:rsidRDefault="00265BEF" w:rsidP="00265BEF">
      <w:r>
        <w:t xml:space="preserve">Na tomto místě se nachází seznam použité literatury. </w:t>
      </w:r>
      <w:r w:rsidR="00FB7381">
        <w:t xml:space="preserve">Více informací </w:t>
      </w:r>
      <w:r w:rsidR="00010E6F">
        <w:t>je možné nalézt</w:t>
      </w:r>
      <w:r w:rsidR="00FB7381">
        <w:t xml:space="preserve"> v kapitole „Citování“.</w:t>
      </w:r>
    </w:p>
    <w:p w14:paraId="4BA979FE" w14:textId="3577620D" w:rsidR="00E80574" w:rsidRDefault="00E80574" w:rsidP="00E80574">
      <w:pPr>
        <w:pStyle w:val="Nadpis3"/>
      </w:pPr>
      <w:bookmarkStart w:id="16" w:name="_Toc184541185"/>
      <w:r>
        <w:t>Seznam obrázků a tabulek</w:t>
      </w:r>
      <w:bookmarkEnd w:id="16"/>
    </w:p>
    <w:p w14:paraId="0E08D3D8" w14:textId="7C81B030" w:rsidR="00E80574" w:rsidRDefault="00E80574" w:rsidP="00BB356F">
      <w:r>
        <w:t xml:space="preserve">Pokud </w:t>
      </w:r>
      <w:r w:rsidR="00E23F1C">
        <w:t>jsou používané</w:t>
      </w:r>
      <w:r>
        <w:t xml:space="preserve"> titulky vytvořené v aplikaci Microsoft Word, </w:t>
      </w:r>
      <w:r w:rsidR="00E23F1C">
        <w:t>je</w:t>
      </w:r>
      <w:r>
        <w:t xml:space="preserve"> zde </w:t>
      </w:r>
      <w:r w:rsidR="00E23F1C">
        <w:t xml:space="preserve">možné </w:t>
      </w:r>
      <w:r>
        <w:t xml:space="preserve">vložit automaticky vytvořený seznam. </w:t>
      </w:r>
      <w:r w:rsidR="00E23F1C">
        <w:t>K</w:t>
      </w:r>
      <w:r>
        <w:t xml:space="preserve"> tomu </w:t>
      </w:r>
      <w:r w:rsidR="00E23F1C">
        <w:t xml:space="preserve">slouží </w:t>
      </w:r>
      <w:r>
        <w:t>tlačítko „Vložit seznam obrázků“ na kartě Reference.</w:t>
      </w:r>
    </w:p>
    <w:p w14:paraId="7AA80B2D" w14:textId="22437CA5" w:rsidR="00E80574" w:rsidRDefault="00E80574" w:rsidP="00E80574">
      <w:pPr>
        <w:pStyle w:val="Nadpis3"/>
      </w:pPr>
      <w:bookmarkStart w:id="17" w:name="_Toc184541186"/>
      <w:r>
        <w:t>Přílohy</w:t>
      </w:r>
      <w:bookmarkEnd w:id="17"/>
    </w:p>
    <w:p w14:paraId="1BC1A4E7" w14:textId="719B8D93" w:rsidR="00E80574" w:rsidRPr="00E80574" w:rsidRDefault="00E80574" w:rsidP="00E80574">
      <w:r w:rsidRPr="00E80574">
        <w:t>Přílohy mus</w:t>
      </w:r>
      <w:r w:rsidR="00E23F1C">
        <w:t>ejí</w:t>
      </w:r>
      <w:r w:rsidRPr="00E80574">
        <w:t xml:space="preserve"> být průběžně číslovány. Do příloh </w:t>
      </w:r>
      <w:r w:rsidR="00E23F1C">
        <w:t>je možné</w:t>
      </w:r>
      <w:r w:rsidRPr="00E80574">
        <w:t xml:space="preserve"> přesunout v podstatě cokoliv, co překračuje doporučený rozsah práce. </w:t>
      </w:r>
      <w:r w:rsidR="00E23F1C">
        <w:t>Je</w:t>
      </w:r>
      <w:r w:rsidRPr="00E80574">
        <w:t xml:space="preserve"> ale </w:t>
      </w:r>
      <w:r w:rsidR="00E23F1C">
        <w:t xml:space="preserve">třeba </w:t>
      </w:r>
      <w:r w:rsidRPr="00E80574">
        <w:t xml:space="preserve">pamatovat na to, že práce musí být srozumitelná i bez přečtení příloh. </w:t>
      </w:r>
      <w:r w:rsidR="00BB356F" w:rsidRPr="00BB356F">
        <w:t xml:space="preserve">Pokud </w:t>
      </w:r>
      <w:r w:rsidR="00E23F1C">
        <w:t xml:space="preserve">je </w:t>
      </w:r>
      <w:r w:rsidR="00BB356F" w:rsidRPr="00E80574">
        <w:t xml:space="preserve">do přílohy </w:t>
      </w:r>
      <w:r w:rsidR="00E23F1C">
        <w:t xml:space="preserve">přesunut </w:t>
      </w:r>
      <w:r w:rsidR="00BB356F" w:rsidRPr="00E80574">
        <w:t>plán či schéma, měl</w:t>
      </w:r>
      <w:r w:rsidR="00E23F1C">
        <w:t>y</w:t>
      </w:r>
      <w:r w:rsidR="00BB356F" w:rsidRPr="00E80574">
        <w:t xml:space="preserve"> by být v hlavním textu aspoň v blokové podobě. Totéž platí například pro výpis zdrojového kódu nebo návrh dotazníku.</w:t>
      </w:r>
      <w:r w:rsidR="00BB356F">
        <w:t xml:space="preserve"> </w:t>
      </w:r>
      <w:r w:rsidRPr="00E80574">
        <w:t>Celková délka příloh by neměla přesahovat 1/3 rozsahu hlavního textu práce.</w:t>
      </w:r>
    </w:p>
    <w:p w14:paraId="5E5922D1" w14:textId="77777777" w:rsidR="002917DB" w:rsidRDefault="002917DB" w:rsidP="002917DB">
      <w:pPr>
        <w:pStyle w:val="Nadpis2"/>
      </w:pPr>
      <w:bookmarkStart w:id="18" w:name="_Toc184541187"/>
      <w:r>
        <w:t>Poznámky pod čarou</w:t>
      </w:r>
      <w:bookmarkEnd w:id="18"/>
    </w:p>
    <w:p w14:paraId="1C99A41D" w14:textId="6EF58B07" w:rsidR="002917DB" w:rsidRDefault="002917DB" w:rsidP="002917DB">
      <w:r w:rsidRPr="00A8244E">
        <w:t xml:space="preserve">V poznámce pod čarou </w:t>
      </w:r>
      <w:r w:rsidR="00766F69">
        <w:t>je možné</w:t>
      </w:r>
      <w:r w:rsidRPr="00A8244E">
        <w:t xml:space="preserve"> rozvést myšlenku do větších podrobností, které nejsou pro pochopení textu nezbytné. Poznámky pod čarou se číslují průběžně v celém textu. Uvádějí se na stránce výskytu (tedy ne například na konci kapitoly nebo konci celé práce).</w:t>
      </w:r>
    </w:p>
    <w:p w14:paraId="03E54549" w14:textId="0D9FA484" w:rsidR="001D3401" w:rsidRDefault="001D3401">
      <w:pPr>
        <w:spacing w:after="0" w:line="240" w:lineRule="auto"/>
        <w:jc w:val="left"/>
      </w:pPr>
      <w:r>
        <w:br w:type="page"/>
      </w:r>
    </w:p>
    <w:p w14:paraId="6735F7F4" w14:textId="2C1C0E7B" w:rsidR="001D3401" w:rsidRPr="001A68AF" w:rsidRDefault="001D3401" w:rsidP="001D3401">
      <w:pPr>
        <w:pStyle w:val="Nadpis1"/>
      </w:pPr>
      <w:bookmarkStart w:id="19" w:name="_Toc184541188"/>
      <w:r>
        <w:lastRenderedPageBreak/>
        <w:t>Citování</w:t>
      </w:r>
      <w:bookmarkEnd w:id="19"/>
    </w:p>
    <w:p w14:paraId="1C7635BE" w14:textId="77777777" w:rsidR="001D3401" w:rsidRDefault="001D3401" w:rsidP="001D3401">
      <w:r>
        <w:t>Všechny cizí myšlenky musejí být v textu jasně označené bibliografickým odkazem. V seznamu literatury, který je uveden na konci práce, pak musí být veškerá použitá literatura uvedena v souladu s normou ČSN ISO 690 (</w:t>
      </w:r>
      <w:hyperlink r:id="rId14" w:history="1">
        <w:r>
          <w:rPr>
            <w:rStyle w:val="Hypertextovodkaz"/>
          </w:rPr>
          <w:t>Citační norma ČSN ISO 690:2022 – Bibliografické citace (zcu.cz)</w:t>
        </w:r>
      </w:hyperlink>
      <w:r>
        <w:t>).</w:t>
      </w:r>
    </w:p>
    <w:p w14:paraId="7DF8754A" w14:textId="77777777" w:rsidR="001D3401" w:rsidRDefault="001D3401" w:rsidP="001D3401">
      <w:pPr>
        <w:pStyle w:val="Nadpis2"/>
      </w:pPr>
      <w:bookmarkStart w:id="20" w:name="_Toc184541189"/>
      <w:r>
        <w:t>Odkazování v textu</w:t>
      </w:r>
      <w:bookmarkEnd w:id="20"/>
    </w:p>
    <w:p w14:paraId="3FB88BB9" w14:textId="77777777" w:rsidR="001D3401" w:rsidRDefault="001D3401" w:rsidP="001D3401">
      <w:r>
        <w:t xml:space="preserve">Rozlišují se dva způsoby použití cizí myšlenky v práci (níže uvedený text je doslovně převzat z citační normy na </w:t>
      </w:r>
      <w:hyperlink r:id="rId15" w:history="1">
        <w:r w:rsidRPr="00884B4A">
          <w:rPr>
            <w:rStyle w:val="Hypertextovodkaz"/>
          </w:rPr>
          <w:t>https://citace.zcu.cz/citace-parafraze.html</w:t>
        </w:r>
      </w:hyperlink>
      <w:r>
        <w:t>):</w:t>
      </w:r>
    </w:p>
    <w:p w14:paraId="25D50B28" w14:textId="1752FA57" w:rsidR="001D3401" w:rsidRDefault="001D3401" w:rsidP="001D3401">
      <w:pPr>
        <w:numPr>
          <w:ilvl w:val="0"/>
          <w:numId w:val="13"/>
        </w:numPr>
        <w:spacing w:after="120"/>
        <w:ind w:left="426"/>
      </w:pPr>
      <w:r>
        <w:rPr>
          <w:b/>
        </w:rPr>
        <w:t>Citace (</w:t>
      </w:r>
      <w:r w:rsidRPr="00833B41">
        <w:rPr>
          <w:b/>
        </w:rPr>
        <w:t>přímá citace</w:t>
      </w:r>
      <w:r>
        <w:rPr>
          <w:b/>
        </w:rPr>
        <w:t xml:space="preserve">) – </w:t>
      </w:r>
      <w:r w:rsidRPr="00833B41">
        <w:t xml:space="preserve">Ve vlastní práci </w:t>
      </w:r>
      <w:r>
        <w:t>by</w:t>
      </w:r>
      <w:r w:rsidRPr="00833B41">
        <w:t xml:space="preserve"> neměl</w:t>
      </w:r>
      <w:r>
        <w:t>o</w:t>
      </w:r>
      <w:r w:rsidRPr="00833B41">
        <w:t xml:space="preserve"> </w:t>
      </w:r>
      <w:r>
        <w:t xml:space="preserve">být </w:t>
      </w:r>
      <w:r w:rsidRPr="00833B41">
        <w:t>víc než 10</w:t>
      </w:r>
      <w:r>
        <w:t> </w:t>
      </w:r>
      <w:r w:rsidRPr="00833B41">
        <w:t>%</w:t>
      </w:r>
      <w:r w:rsidR="00105461">
        <w:t xml:space="preserve"> přímých</w:t>
      </w:r>
      <w:r w:rsidRPr="00833B41">
        <w:t xml:space="preserve"> citací. Pokud </w:t>
      </w:r>
      <w:r>
        <w:t xml:space="preserve">jsou </w:t>
      </w:r>
      <w:r w:rsidR="00105461" w:rsidRPr="00833B41">
        <w:t xml:space="preserve">přímé citace </w:t>
      </w:r>
      <w:r>
        <w:t>používané</w:t>
      </w:r>
      <w:r w:rsidRPr="00833B41">
        <w:t xml:space="preserve"> příliš často, působí text roztříštěně, protože každý autor má svůj osobitý styl psaní. Proto jsou vhodnější parafráze.</w:t>
      </w:r>
      <w:r>
        <w:t xml:space="preserve"> Pro přímé citace platí:</w:t>
      </w:r>
    </w:p>
    <w:p w14:paraId="7919B3ED" w14:textId="77777777" w:rsidR="001D3401" w:rsidRDefault="001D3401" w:rsidP="001D3401">
      <w:pPr>
        <w:pStyle w:val="Odstavecseseznamem"/>
        <w:numPr>
          <w:ilvl w:val="0"/>
          <w:numId w:val="22"/>
        </w:numPr>
      </w:pPr>
      <w:r>
        <w:t>text je z původního díla převzat doslovně,</w:t>
      </w:r>
    </w:p>
    <w:p w14:paraId="6A18865A" w14:textId="77777777" w:rsidR="001D3401" w:rsidRDefault="001D3401" w:rsidP="001D3401">
      <w:pPr>
        <w:pStyle w:val="Odstavecseseznamem"/>
        <w:numPr>
          <w:ilvl w:val="0"/>
          <w:numId w:val="22"/>
        </w:numPr>
      </w:pPr>
      <w:r>
        <w:t>včetně typografického zdůraznění,</w:t>
      </w:r>
    </w:p>
    <w:p w14:paraId="49E72341" w14:textId="77777777" w:rsidR="001D3401" w:rsidRDefault="001D3401" w:rsidP="001D3401">
      <w:pPr>
        <w:pStyle w:val="Odstavecseseznamem"/>
        <w:numPr>
          <w:ilvl w:val="0"/>
          <w:numId w:val="22"/>
        </w:numPr>
      </w:pPr>
      <w:r>
        <w:t>je v uvozovkách,</w:t>
      </w:r>
    </w:p>
    <w:p w14:paraId="4340586B" w14:textId="77777777" w:rsidR="001D3401" w:rsidRDefault="001D3401" w:rsidP="001D3401">
      <w:pPr>
        <w:pStyle w:val="Odstavecseseznamem"/>
        <w:numPr>
          <w:ilvl w:val="0"/>
          <w:numId w:val="22"/>
        </w:numPr>
      </w:pPr>
      <w:r>
        <w:t>autor a zdroj je ocitován.</w:t>
      </w:r>
    </w:p>
    <w:p w14:paraId="168CD89D" w14:textId="77777777" w:rsidR="001D3401" w:rsidRDefault="001D3401" w:rsidP="001D3401">
      <w:pPr>
        <w:numPr>
          <w:ilvl w:val="0"/>
          <w:numId w:val="13"/>
        </w:numPr>
        <w:spacing w:after="120"/>
        <w:ind w:left="426"/>
      </w:pPr>
      <w:r w:rsidRPr="00833B41">
        <w:rPr>
          <w:b/>
        </w:rPr>
        <w:t>P</w:t>
      </w:r>
      <w:r>
        <w:rPr>
          <w:b/>
        </w:rPr>
        <w:t>arafráze</w:t>
      </w:r>
      <w:r w:rsidRPr="00833B41">
        <w:rPr>
          <w:b/>
        </w:rPr>
        <w:t xml:space="preserve"> (nepřímá citace)</w:t>
      </w:r>
      <w:r>
        <w:t xml:space="preserve"> – </w:t>
      </w:r>
      <w:r w:rsidRPr="00833B41">
        <w:t>Aby</w:t>
      </w:r>
      <w:r>
        <w:t xml:space="preserve"> bylo možné </w:t>
      </w:r>
      <w:r w:rsidRPr="00833B41">
        <w:t xml:space="preserve">vytvořit parafrázi, </w:t>
      </w:r>
      <w:r>
        <w:t xml:space="preserve">je nutné </w:t>
      </w:r>
      <w:r w:rsidRPr="00833B41">
        <w:t xml:space="preserve">originální text dokonale pochopit. Parafráze je zaměřena na základní myšlenku. </w:t>
      </w:r>
      <w:r>
        <w:t>P</w:t>
      </w:r>
      <w:r w:rsidRPr="00833B41">
        <w:t xml:space="preserve">arafrázi </w:t>
      </w:r>
      <w:r>
        <w:t>není možné vytvořit</w:t>
      </w:r>
      <w:r w:rsidRPr="00833B41">
        <w:t xml:space="preserve"> </w:t>
      </w:r>
      <w:r>
        <w:t>pouhou</w:t>
      </w:r>
      <w:r w:rsidRPr="00833B41">
        <w:t xml:space="preserve"> </w:t>
      </w:r>
      <w:r>
        <w:t xml:space="preserve">záměnou </w:t>
      </w:r>
      <w:r w:rsidRPr="00833B41">
        <w:t>někter</w:t>
      </w:r>
      <w:r>
        <w:t xml:space="preserve">ých </w:t>
      </w:r>
      <w:r w:rsidRPr="00833B41">
        <w:t>slov za synonyma.</w:t>
      </w:r>
      <w:r>
        <w:t xml:space="preserve"> Pro parafráze je typické:</w:t>
      </w:r>
    </w:p>
    <w:p w14:paraId="345ECD69" w14:textId="77777777" w:rsidR="001D3401" w:rsidRDefault="001D3401" w:rsidP="001D3401">
      <w:pPr>
        <w:pStyle w:val="Odstavecseseznamem"/>
        <w:numPr>
          <w:ilvl w:val="0"/>
          <w:numId w:val="23"/>
        </w:numPr>
      </w:pPr>
      <w:r>
        <w:t>text je interpretován vlastními slovy autora práce,</w:t>
      </w:r>
    </w:p>
    <w:p w14:paraId="33FB0ED6" w14:textId="77777777" w:rsidR="001D3401" w:rsidRDefault="001D3401" w:rsidP="001D3401">
      <w:pPr>
        <w:pStyle w:val="Odstavecseseznamem"/>
        <w:numPr>
          <w:ilvl w:val="0"/>
          <w:numId w:val="23"/>
        </w:numPr>
      </w:pPr>
      <w:r>
        <w:t>nemění se význam sdělení,</w:t>
      </w:r>
    </w:p>
    <w:p w14:paraId="4174EB7A" w14:textId="77777777" w:rsidR="001D3401" w:rsidRDefault="001D3401" w:rsidP="001D3401">
      <w:pPr>
        <w:pStyle w:val="Odstavecseseznamem"/>
        <w:numPr>
          <w:ilvl w:val="0"/>
          <w:numId w:val="23"/>
        </w:numPr>
      </w:pPr>
      <w:r>
        <w:t>nedává se do uvozovek,</w:t>
      </w:r>
    </w:p>
    <w:p w14:paraId="3D7A88F4" w14:textId="77777777" w:rsidR="001D3401" w:rsidRDefault="001D3401" w:rsidP="001D3401">
      <w:pPr>
        <w:pStyle w:val="Odstavecseseznamem"/>
        <w:numPr>
          <w:ilvl w:val="0"/>
          <w:numId w:val="23"/>
        </w:numPr>
      </w:pPr>
      <w:r>
        <w:t>autor a zdroj je ocitován.</w:t>
      </w:r>
    </w:p>
    <w:p w14:paraId="20E4C61E" w14:textId="77777777" w:rsidR="001D3401" w:rsidRDefault="001D3401" w:rsidP="001D3401">
      <w:r>
        <w:t>Za každou cizí myšlenkou, která je v textu použita, musí být tzv. bibliografický odkaz. Nezáleží přitom na tom, jestli se jedná o přesný přepis pasáže textu (citace, označeno uvozovkami), nebo volné převyprávění myšlenek vašimi vlastními slovy (parafráze, bez uvozovek).</w:t>
      </w:r>
    </w:p>
    <w:p w14:paraId="03913FB3" w14:textId="77777777" w:rsidR="001D3401" w:rsidRDefault="001D3401" w:rsidP="001D3401">
      <w:r>
        <w:lastRenderedPageBreak/>
        <w:t>Existují tři přijatelné způsoby bibliografických odkazů, v celém textu ale je třeba používat jeden způsob:</w:t>
      </w:r>
    </w:p>
    <w:p w14:paraId="76455E7C" w14:textId="77777777" w:rsidR="001D3401" w:rsidRDefault="001D3401" w:rsidP="001D3401">
      <w:pPr>
        <w:numPr>
          <w:ilvl w:val="0"/>
          <w:numId w:val="14"/>
        </w:numPr>
        <w:ind w:left="426"/>
      </w:pPr>
      <w:r w:rsidRPr="00B0633F">
        <w:t>Uvedení jména, roku a strany použité literatury v kulatých závorkách</w:t>
      </w:r>
      <w:r>
        <w:t xml:space="preserve"> </w:t>
      </w:r>
      <w:r w:rsidRPr="00B0633F">
        <w:t>(autor, rok, s.</w:t>
      </w:r>
      <w:r>
        <w:t> </w:t>
      </w:r>
      <w:r w:rsidRPr="00B0633F">
        <w:t>strana)</w:t>
      </w:r>
      <w:r>
        <w:t xml:space="preserve">, </w:t>
      </w:r>
      <w:r w:rsidRPr="00B0633F">
        <w:t>tzv. Harvardský systém, tedy nap</w:t>
      </w:r>
      <w:r>
        <w:t>říklad:</w:t>
      </w:r>
      <w:r w:rsidRPr="00B0633F">
        <w:t xml:space="preserve"> </w:t>
      </w:r>
    </w:p>
    <w:p w14:paraId="5E46BE8B" w14:textId="77777777" w:rsidR="001D3401" w:rsidRDefault="001D3401" w:rsidP="001D3401">
      <w:pPr>
        <w:ind w:left="708"/>
      </w:pPr>
      <w:r w:rsidRPr="00B0633F">
        <w:t>Více k tématu citací naleznete v různých přehledných textech (</w:t>
      </w:r>
      <w:proofErr w:type="spellStart"/>
      <w:r w:rsidRPr="00B0633F">
        <w:t>Biernatová</w:t>
      </w:r>
      <w:proofErr w:type="spellEnd"/>
      <w:r w:rsidRPr="00B0633F">
        <w:t xml:space="preserve">, </w:t>
      </w:r>
      <w:proofErr w:type="spellStart"/>
      <w:r w:rsidRPr="00B0633F">
        <w:t>Skůpa</w:t>
      </w:r>
      <w:proofErr w:type="spellEnd"/>
      <w:r w:rsidRPr="00B0633F">
        <w:t xml:space="preserve">, 2011, </w:t>
      </w:r>
      <w:r>
        <w:t>s. </w:t>
      </w:r>
      <w:r w:rsidRPr="00B0633F">
        <w:t>136).</w:t>
      </w:r>
    </w:p>
    <w:p w14:paraId="5B08D24E" w14:textId="77777777" w:rsidR="001D3401" w:rsidRDefault="001D3401" w:rsidP="001D3401">
      <w:pPr>
        <w:ind w:left="426"/>
      </w:pPr>
      <w:r w:rsidRPr="00B0633F">
        <w:t>Při tomto způsobu citování je seznam veškeré použité literatury uveden v</w:t>
      </w:r>
      <w:r>
        <w:t> </w:t>
      </w:r>
      <w:r w:rsidRPr="00B0633F">
        <w:t xml:space="preserve">abecedním pořadí podle prvního autora. </w:t>
      </w:r>
    </w:p>
    <w:p w14:paraId="7C78E52E" w14:textId="77777777" w:rsidR="001D3401" w:rsidRPr="00B0633F" w:rsidRDefault="001D3401" w:rsidP="001D3401">
      <w:pPr>
        <w:numPr>
          <w:ilvl w:val="0"/>
          <w:numId w:val="14"/>
        </w:numPr>
        <w:ind w:left="426"/>
      </w:pPr>
      <w:r w:rsidRPr="00B0633F">
        <w:t>Uvedení čísla bibliografického odkazu, a to buď v hranaté závorce, nebo jako horní index, čísluje se vždy průběžně, tedy např</w:t>
      </w:r>
      <w:r>
        <w:t>íklad:</w:t>
      </w:r>
      <w:r w:rsidRPr="00B0633F">
        <w:t xml:space="preserve"> </w:t>
      </w:r>
    </w:p>
    <w:p w14:paraId="44FD16AA" w14:textId="4476A05E" w:rsidR="001D3401" w:rsidRPr="00B0633F" w:rsidRDefault="001D3401" w:rsidP="001D3401">
      <w:pPr>
        <w:ind w:left="708"/>
        <w:rPr>
          <w:i/>
        </w:rPr>
      </w:pPr>
      <w:r w:rsidRPr="00B0633F">
        <w:t>Více o pravidlech tvorby dokumentů naleznete ve specializovaných monografiích</w:t>
      </w:r>
      <w:r w:rsidR="00E54BFB">
        <w:t> </w:t>
      </w:r>
      <w:r w:rsidRPr="00B0633F">
        <w:t>[1].</w:t>
      </w:r>
      <w:r w:rsidRPr="00B0633F">
        <w:rPr>
          <w:i/>
        </w:rPr>
        <w:t xml:space="preserve"> </w:t>
      </w:r>
    </w:p>
    <w:p w14:paraId="3C5B4276" w14:textId="77777777" w:rsidR="001D3401" w:rsidRPr="00B0633F" w:rsidRDefault="001D3401" w:rsidP="001D3401">
      <w:pPr>
        <w:ind w:left="708"/>
      </w:pPr>
      <w:r w:rsidRPr="00B0633F">
        <w:t>Více o pravidlech tvorby dokumentů naleznete ve specializovaných monografiích.</w:t>
      </w:r>
      <w:r w:rsidRPr="00B0633F">
        <w:rPr>
          <w:vertAlign w:val="superscript"/>
        </w:rPr>
        <w:t>1</w:t>
      </w:r>
      <w:r w:rsidRPr="00B0633F">
        <w:rPr>
          <w:i/>
        </w:rPr>
        <w:t xml:space="preserve"> </w:t>
      </w:r>
    </w:p>
    <w:p w14:paraId="14118661" w14:textId="77777777" w:rsidR="001D3401" w:rsidRPr="00394CCC" w:rsidRDefault="001D3401" w:rsidP="001D3401">
      <w:pPr>
        <w:ind w:left="426"/>
      </w:pPr>
      <w:r w:rsidRPr="00B0633F">
        <w:t>Při tomto způsobu citování je seznam veškeré použité literatury seřazen podle pořadového čísla bibliografického odkazu v textu.</w:t>
      </w:r>
      <w:r w:rsidRPr="00394CCC">
        <w:t xml:space="preserve"> </w:t>
      </w:r>
    </w:p>
    <w:p w14:paraId="7F5D0516" w14:textId="77777777" w:rsidR="001D3401" w:rsidRDefault="001D3401" w:rsidP="001D3401">
      <w:pPr>
        <w:numPr>
          <w:ilvl w:val="0"/>
          <w:numId w:val="14"/>
        </w:numPr>
        <w:ind w:left="426"/>
      </w:pPr>
      <w:r>
        <w:t>Uvádění kompletního bibliografického záznamu v poznámce pod čarou.</w:t>
      </w:r>
    </w:p>
    <w:p w14:paraId="2E9912A2" w14:textId="77777777" w:rsidR="001D3401" w:rsidRDefault="001D3401" w:rsidP="001D3401">
      <w:pPr>
        <w:ind w:left="66"/>
      </w:pPr>
      <w:r>
        <w:t>Je vhodné držet se citačních zvyklostí v oboru práce.</w:t>
      </w:r>
    </w:p>
    <w:p w14:paraId="416C8B39" w14:textId="77777777" w:rsidR="001D3401" w:rsidRDefault="001D3401" w:rsidP="001D3401">
      <w:pPr>
        <w:pStyle w:val="Nadpis2"/>
      </w:pPr>
      <w:bookmarkStart w:id="21" w:name="_Toc184541190"/>
      <w:r>
        <w:t>Bibliografický záznam</w:t>
      </w:r>
      <w:bookmarkEnd w:id="21"/>
    </w:p>
    <w:p w14:paraId="7C25D049" w14:textId="217FDDC6" w:rsidR="001D3401" w:rsidRDefault="001D3401" w:rsidP="001D3401">
      <w:r>
        <w:t xml:space="preserve">Podoba </w:t>
      </w:r>
      <w:r w:rsidRPr="00B0633F">
        <w:t>bibliografických záznamů odpovídá normě ČSN ISO 690.</w:t>
      </w:r>
      <w:r w:rsidR="008336A6">
        <w:t xml:space="preserve"> </w:t>
      </w:r>
      <w:r w:rsidR="005304CF">
        <w:t>Je doporučeno</w:t>
      </w:r>
      <w:r w:rsidR="008F6A29">
        <w:t xml:space="preserve"> používat správce citací v aplikaci </w:t>
      </w:r>
      <w:r>
        <w:t>Microsoft Word</w:t>
      </w:r>
      <w:r w:rsidR="008F6A29">
        <w:t xml:space="preserve"> </w:t>
      </w:r>
      <w:r>
        <w:t>– nachází se na kartě Reference v části Citace a bibliografie. Dále je možné</w:t>
      </w:r>
      <w:r w:rsidRPr="00B0633F">
        <w:t xml:space="preserve"> použít některý z citačních </w:t>
      </w:r>
      <w:r>
        <w:t>nástrojů</w:t>
      </w:r>
      <w:r w:rsidRPr="00B0633F">
        <w:t xml:space="preserve"> (např. </w:t>
      </w:r>
      <w:hyperlink r:id="rId16" w:history="1">
        <w:r w:rsidRPr="00B0633F">
          <w:rPr>
            <w:rStyle w:val="Hypertextovodkaz"/>
          </w:rPr>
          <w:t>www.citace.com</w:t>
        </w:r>
      </w:hyperlink>
      <w:r>
        <w:t>)</w:t>
      </w:r>
      <w:r w:rsidRPr="00B0633F">
        <w:t xml:space="preserve"> nebo katalogy knihoven (volte</w:t>
      </w:r>
      <w:r>
        <w:t xml:space="preserve"> normu ČSN ISO 690), např. </w:t>
      </w:r>
      <w:hyperlink r:id="rId17" w:history="1">
        <w:r w:rsidRPr="00B0633F">
          <w:rPr>
            <w:rStyle w:val="Hypertextovodkaz"/>
          </w:rPr>
          <w:t>aleph22.nkp.cz</w:t>
        </w:r>
      </w:hyperlink>
      <w:r>
        <w:t xml:space="preserve">. </w:t>
      </w:r>
    </w:p>
    <w:p w14:paraId="4D4FFCEF" w14:textId="77777777" w:rsidR="00FB7381" w:rsidRDefault="001D3401" w:rsidP="001D3401">
      <w:r>
        <w:t>Jednotlivé typy bibliografických záznamů se n</w:t>
      </w:r>
      <w:r w:rsidRPr="00B0633F">
        <w:t xml:space="preserve">edělí do více skupin (např. Internetové zdroje, Články, Knihy…), ale uvádějí </w:t>
      </w:r>
      <w:r w:rsidR="005456B6">
        <w:t xml:space="preserve">se </w:t>
      </w:r>
      <w:r w:rsidRPr="00B0633F">
        <w:t>v jednom neděleném seznamu</w:t>
      </w:r>
      <w:r>
        <w:t xml:space="preserve"> (kap. Použitá literatura)</w:t>
      </w:r>
      <w:r w:rsidRPr="00B0633F">
        <w:t>.</w:t>
      </w:r>
    </w:p>
    <w:p w14:paraId="5620C8BF" w14:textId="77777777" w:rsidR="00FB7381" w:rsidRDefault="00FB7381" w:rsidP="00FB7381">
      <w:pPr>
        <w:pStyle w:val="Nadpis3"/>
      </w:pPr>
      <w:bookmarkStart w:id="22" w:name="_Toc184541191"/>
      <w:r>
        <w:lastRenderedPageBreak/>
        <w:t>Příklady bibliografických záznamů</w:t>
      </w:r>
      <w:bookmarkEnd w:id="22"/>
    </w:p>
    <w:p w14:paraId="42C22486" w14:textId="77777777" w:rsidR="00FB7381" w:rsidRPr="00EB00A4" w:rsidRDefault="00FB7381" w:rsidP="00FB7381">
      <w:r w:rsidRPr="00EB00A4">
        <w:t xml:space="preserve">BIERNÁTOVÁ, Olga, Jan SKŮPA. Bibliografické odkazy a citace dokumentů dle ČSN ISO 690 (01 0197) platné od 1. dubna 2011. [online]. c2004-2011 [cit. 2016-10-07]. Dostupné z: </w:t>
      </w:r>
      <w:hyperlink r:id="rId18" w:history="1">
        <w:r w:rsidRPr="00EB00A4">
          <w:t>http://citace.com/soubory/csniso690-interpretace.pdf</w:t>
        </w:r>
      </w:hyperlink>
      <w:r w:rsidRPr="00EB00A4">
        <w:t>.</w:t>
      </w:r>
    </w:p>
    <w:p w14:paraId="2CFFFA0E" w14:textId="77777777" w:rsidR="00FB7381" w:rsidRPr="00EB00A4" w:rsidRDefault="00FB7381" w:rsidP="00FB7381">
      <w:pPr>
        <w:rPr>
          <w:i/>
        </w:rPr>
      </w:pPr>
      <w:r w:rsidRPr="00EB00A4">
        <w:rPr>
          <w:i/>
        </w:rPr>
        <w:t>nebo</w:t>
      </w:r>
    </w:p>
    <w:p w14:paraId="7328A899" w14:textId="77777777" w:rsidR="00FB7381" w:rsidRPr="00EB00A4" w:rsidRDefault="00FB7381" w:rsidP="00FB7381">
      <w:r w:rsidRPr="00EB00A4">
        <w:t>[1] RYBIČKA, Jiří, Petra ČAČKOVÁ a Jan PŘICHYSTAL. Průvodce tvorbou dokumentů. 1. vyd. Bučovice: Martin Stříž, 2011. ISBN 978-80-87106-43-3.</w:t>
      </w:r>
      <w:r w:rsidRPr="00EB00A4">
        <w:rPr>
          <w:i/>
        </w:rPr>
        <w:t xml:space="preserve"> </w:t>
      </w:r>
    </w:p>
    <w:p w14:paraId="79D8FAA7" w14:textId="77777777" w:rsidR="00FB7381" w:rsidRPr="00EB00A4" w:rsidRDefault="00FB7381" w:rsidP="00FB7381">
      <w:r w:rsidRPr="00EB00A4">
        <w:t>[2] …</w:t>
      </w:r>
    </w:p>
    <w:p w14:paraId="1414C94A" w14:textId="77777777" w:rsidR="00FB7381" w:rsidRPr="00EB00A4" w:rsidRDefault="00FB7381" w:rsidP="00FB7381">
      <w:pPr>
        <w:rPr>
          <w:i/>
        </w:rPr>
      </w:pPr>
      <w:r w:rsidRPr="00EB00A4">
        <w:rPr>
          <w:i/>
        </w:rPr>
        <w:t>nebo</w:t>
      </w:r>
    </w:p>
    <w:p w14:paraId="7C7ACFA8" w14:textId="77777777" w:rsidR="00FB7381" w:rsidRPr="00EB00A4" w:rsidRDefault="00FB7381" w:rsidP="00FB7381">
      <w:r w:rsidRPr="00EB00A4">
        <w:t>1. RYBIČKA, Jiří, Petra ČAČKOVÁ a Jan PŘICHYSTAL. Průvodce tvorbou dokumentů. 1. vyd. Bučovice: Martin Stříž, 2011. ISBN 978-80-87106-43-3.</w:t>
      </w:r>
      <w:r w:rsidRPr="00EB00A4">
        <w:rPr>
          <w:i/>
        </w:rPr>
        <w:t xml:space="preserve"> </w:t>
      </w:r>
    </w:p>
    <w:p w14:paraId="0E7D4D94" w14:textId="77777777" w:rsidR="00FB7381" w:rsidRPr="00EB00A4" w:rsidRDefault="00FB7381" w:rsidP="00FB7381">
      <w:r w:rsidRPr="00EB00A4">
        <w:t>2. …</w:t>
      </w:r>
    </w:p>
    <w:p w14:paraId="520846D8" w14:textId="754AEADB" w:rsidR="001D3401" w:rsidRDefault="001D3401" w:rsidP="00FB7381">
      <w:r>
        <w:br w:type="page"/>
      </w:r>
    </w:p>
    <w:p w14:paraId="0928BB56" w14:textId="7DF55BFC" w:rsidR="008413FC" w:rsidRDefault="008413FC" w:rsidP="001D3401">
      <w:pPr>
        <w:pStyle w:val="Nadpis1"/>
      </w:pPr>
      <w:bookmarkStart w:id="23" w:name="_Toc184541192"/>
      <w:r>
        <w:lastRenderedPageBreak/>
        <w:t>Jazyk práce</w:t>
      </w:r>
      <w:bookmarkEnd w:id="23"/>
    </w:p>
    <w:p w14:paraId="66D95004" w14:textId="73BB713F" w:rsidR="00772CF6" w:rsidRPr="00E943F1" w:rsidRDefault="008413FC" w:rsidP="008413FC">
      <w:r w:rsidRPr="00E943F1">
        <w:t xml:space="preserve">Práce </w:t>
      </w:r>
      <w:r w:rsidR="00F05B65">
        <w:t>je vždy psána</w:t>
      </w:r>
      <w:r w:rsidRPr="00E943F1">
        <w:t xml:space="preserve"> spisovným jazykem, který dodržuje</w:t>
      </w:r>
      <w:r w:rsidR="009D2A8E">
        <w:t xml:space="preserve"> </w:t>
      </w:r>
      <w:r w:rsidRPr="00E943F1">
        <w:t xml:space="preserve">pravidla českého pravopisu </w:t>
      </w:r>
      <w:r w:rsidR="008C2DB4">
        <w:t>(</w:t>
      </w:r>
      <w:hyperlink r:id="rId19" w:history="1">
        <w:r w:rsidR="008C2DB4" w:rsidRPr="008C2DB4">
          <w:rPr>
            <w:rStyle w:val="Hypertextovodkaz"/>
          </w:rPr>
          <w:t>Internetová jazyková příručka</w:t>
        </w:r>
      </w:hyperlink>
      <w:r w:rsidR="008C2DB4">
        <w:t xml:space="preserve">) </w:t>
      </w:r>
      <w:r w:rsidRPr="00E943F1">
        <w:t xml:space="preserve">a </w:t>
      </w:r>
      <w:r w:rsidR="00DA6AA6" w:rsidRPr="00DA6AA6">
        <w:t xml:space="preserve">základní </w:t>
      </w:r>
      <w:r w:rsidRPr="00E943F1">
        <w:t>typografická pravidla.</w:t>
      </w:r>
    </w:p>
    <w:p w14:paraId="1E023112" w14:textId="0BF63390" w:rsidR="008413FC" w:rsidRPr="00E943F1" w:rsidRDefault="008413FC" w:rsidP="008413FC">
      <w:r w:rsidRPr="00E943F1">
        <w:t>Pro odbornou práci jsou nevhodné</w:t>
      </w:r>
      <w:r w:rsidR="005E7206" w:rsidRPr="00E943F1">
        <w:t xml:space="preserve"> hovorové či slangové výrazy</w:t>
      </w:r>
      <w:r w:rsidR="006F68F2" w:rsidRPr="00E943F1">
        <w:t>.</w:t>
      </w:r>
    </w:p>
    <w:p w14:paraId="422F2C47" w14:textId="15B69541" w:rsidR="006F68F2" w:rsidRPr="00E943F1" w:rsidRDefault="006F68F2" w:rsidP="008413FC">
      <w:r w:rsidRPr="00E943F1">
        <w:t>Práci lze psát třemi způsoby:</w:t>
      </w:r>
    </w:p>
    <w:p w14:paraId="4A25905B" w14:textId="521CF058" w:rsidR="006F68F2" w:rsidRPr="00E943F1" w:rsidRDefault="006F68F2" w:rsidP="008B0130">
      <w:pPr>
        <w:pStyle w:val="Odstavecseseznamem"/>
        <w:numPr>
          <w:ilvl w:val="0"/>
          <w:numId w:val="25"/>
        </w:numPr>
      </w:pPr>
      <w:r w:rsidRPr="00E943F1">
        <w:t>v neosobním vyjadřování (má se za to, tvrdí se, pozornost je věnována…)</w:t>
      </w:r>
    </w:p>
    <w:p w14:paraId="36611190" w14:textId="3560A9ED" w:rsidR="006F68F2" w:rsidRPr="00E943F1" w:rsidRDefault="00511B9C" w:rsidP="008B0130">
      <w:pPr>
        <w:pStyle w:val="Odstavecseseznamem"/>
        <w:numPr>
          <w:ilvl w:val="0"/>
          <w:numId w:val="25"/>
        </w:numPr>
      </w:pPr>
      <w:r w:rsidRPr="00E943F1">
        <w:t xml:space="preserve">v autorském singuláru (v </w:t>
      </w:r>
      <w:proofErr w:type="spellStart"/>
      <w:r w:rsidRPr="00E943F1">
        <w:t>ich</w:t>
      </w:r>
      <w:proofErr w:type="spellEnd"/>
      <w:r w:rsidRPr="00E943F1">
        <w:t>-formě) (věnuji se, tvrdím…)</w:t>
      </w:r>
    </w:p>
    <w:p w14:paraId="022C918D" w14:textId="4C6AB740" w:rsidR="00511B9C" w:rsidRPr="00E943F1" w:rsidRDefault="00511B9C" w:rsidP="008B0130">
      <w:pPr>
        <w:pStyle w:val="Odstavecseseznamem"/>
        <w:numPr>
          <w:ilvl w:val="0"/>
          <w:numId w:val="25"/>
        </w:numPr>
      </w:pPr>
      <w:r w:rsidRPr="00E943F1">
        <w:t xml:space="preserve">v autorském plurálu (ve </w:t>
      </w:r>
      <w:proofErr w:type="spellStart"/>
      <w:r w:rsidRPr="00E943F1">
        <w:t>wir</w:t>
      </w:r>
      <w:proofErr w:type="spellEnd"/>
      <w:r w:rsidRPr="00E943F1">
        <w:t xml:space="preserve">-formě) </w:t>
      </w:r>
      <w:r w:rsidR="004A7907" w:rsidRPr="00E943F1">
        <w:t>(věnujeme se, ukážeme si…)</w:t>
      </w:r>
      <w:r w:rsidR="0064070D">
        <w:t xml:space="preserve"> – nejméně používaný způsob, pro ročníkové práce se nedoporučuje</w:t>
      </w:r>
    </w:p>
    <w:p w14:paraId="50B5F505" w14:textId="10E76A26" w:rsidR="004A7907" w:rsidRDefault="004A7907" w:rsidP="004A7907">
      <w:r w:rsidRPr="00E943F1">
        <w:t>Zvolený způsob musí být dodržován napříč prací.</w:t>
      </w:r>
    </w:p>
    <w:p w14:paraId="476C6E28" w14:textId="1B51C3F7" w:rsidR="008C2DB4" w:rsidRPr="00E943F1" w:rsidRDefault="00A018DB" w:rsidP="004A7907">
      <w:r>
        <w:t>V rámci práce by měl být konzistentně používán slovesný čas – celé tělo práce běžně používá přítomný čas. Výjimkou může být úvod</w:t>
      </w:r>
      <w:r w:rsidR="00D06C4D">
        <w:t>, který je běžně psán</w:t>
      </w:r>
      <w:r>
        <w:t xml:space="preserve"> v budoucím čase</w:t>
      </w:r>
      <w:r w:rsidR="00D06C4D">
        <w:t xml:space="preserve">, </w:t>
      </w:r>
      <w:r>
        <w:t>a</w:t>
      </w:r>
      <w:r w:rsidR="0064070D">
        <w:t> </w:t>
      </w:r>
      <w:r>
        <w:t>závěr</w:t>
      </w:r>
      <w:r w:rsidR="00D06C4D">
        <w:t xml:space="preserve">, který </w:t>
      </w:r>
      <w:r w:rsidR="00304E7E">
        <w:t>se píše</w:t>
      </w:r>
      <w:r>
        <w:t xml:space="preserve"> v minulém čase. V odůvodněných případech lze na základě kontextu použít i jiný čas. </w:t>
      </w:r>
    </w:p>
    <w:p w14:paraId="5A0397B2" w14:textId="7B7805AC" w:rsidR="00924FA4" w:rsidRDefault="002917DB" w:rsidP="002917DB">
      <w:pPr>
        <w:pStyle w:val="Nadpis1"/>
      </w:pPr>
      <w:r w:rsidRPr="006F68F2">
        <w:rPr>
          <w:color w:val="76923C" w:themeColor="accent3" w:themeShade="BF"/>
        </w:rPr>
        <w:br w:type="page"/>
      </w:r>
      <w:bookmarkStart w:id="24" w:name="_Toc184541193"/>
      <w:r w:rsidR="00924FA4">
        <w:lastRenderedPageBreak/>
        <w:t>Základní typografická pravidla</w:t>
      </w:r>
      <w:bookmarkEnd w:id="24"/>
    </w:p>
    <w:p w14:paraId="16F81B3C" w14:textId="292A9F50" w:rsidR="00DF20A8" w:rsidRPr="00DF20A8" w:rsidRDefault="00DF20A8" w:rsidP="00DF20A8">
      <w:r>
        <w:t>Typografie hraje klíčovou roli v psaní jakéhokoli textu. Správně zvolená a aplikovaná typografická pravidla nejenže usnadňují čtení a orientaci v dokumentu, ale také zvyšují jeho profesionální úroveň a důvěryhodnost. Tato kapitola shrnuje základní typografické principy, které je třeba dodržovat při psaní odborných textů.</w:t>
      </w:r>
    </w:p>
    <w:p w14:paraId="2A229040" w14:textId="6C2D030E" w:rsidR="00924FA4" w:rsidRDefault="001B50D2" w:rsidP="003549F5">
      <w:pPr>
        <w:pStyle w:val="Nadpis2"/>
      </w:pPr>
      <w:bookmarkStart w:id="25" w:name="_Toc184541194"/>
      <w:r>
        <w:t>Interpunkce</w:t>
      </w:r>
      <w:bookmarkEnd w:id="25"/>
    </w:p>
    <w:p w14:paraId="7E52FC2E" w14:textId="10ACA24A" w:rsidR="003549F5" w:rsidRDefault="001B50D2" w:rsidP="008B0130">
      <w:pPr>
        <w:pStyle w:val="Odstavecseseznamem"/>
        <w:numPr>
          <w:ilvl w:val="0"/>
          <w:numId w:val="26"/>
        </w:numPr>
        <w:jc w:val="left"/>
      </w:pPr>
      <w:r>
        <w:t>čárka</w:t>
      </w:r>
      <w:r w:rsidR="00602112">
        <w:t>, tečka, dvojtečka</w:t>
      </w:r>
      <w:r>
        <w:t xml:space="preserve">: před </w:t>
      </w:r>
      <w:r w:rsidR="00602112">
        <w:t>znaménkem</w:t>
      </w:r>
      <w:r>
        <w:t xml:space="preserve"> se nepíše mezera, za </w:t>
      </w:r>
      <w:r w:rsidR="00602112">
        <w:t>ním</w:t>
      </w:r>
      <w:r>
        <w:t xml:space="preserve"> ano</w:t>
      </w:r>
    </w:p>
    <w:p w14:paraId="79EFB32B" w14:textId="349BA4DE" w:rsidR="002D08E3" w:rsidRDefault="002D08E3" w:rsidP="008B0130">
      <w:pPr>
        <w:pStyle w:val="Odstavecseseznamem"/>
        <w:numPr>
          <w:ilvl w:val="1"/>
          <w:numId w:val="26"/>
        </w:numPr>
        <w:jc w:val="left"/>
      </w:pPr>
      <w:r>
        <w:t xml:space="preserve">příklad: </w:t>
      </w:r>
      <w:r w:rsidRPr="002D08E3">
        <w:t>Je to takhle: myslím (myslet znamená nevědět), že to je skoro správně, jak myslím</w:t>
      </w:r>
      <w:r>
        <w:t>…</w:t>
      </w:r>
    </w:p>
    <w:p w14:paraId="0CEB3223" w14:textId="2B017BF5" w:rsidR="001B50D2" w:rsidRDefault="00602112" w:rsidP="008B0130">
      <w:pPr>
        <w:pStyle w:val="Odstavecseseznamem"/>
        <w:numPr>
          <w:ilvl w:val="0"/>
          <w:numId w:val="26"/>
        </w:numPr>
        <w:jc w:val="left"/>
      </w:pPr>
      <w:r>
        <w:t xml:space="preserve">závorky: </w:t>
      </w:r>
      <w:r w:rsidR="005D40ED">
        <w:t>mezera je pouze před otevírací a za uzavírací závorkou</w:t>
      </w:r>
    </w:p>
    <w:p w14:paraId="4E3A01B0" w14:textId="5EB06633" w:rsidR="00462398" w:rsidRDefault="00462398" w:rsidP="008B0130">
      <w:pPr>
        <w:pStyle w:val="Odstavecseseznamem"/>
        <w:numPr>
          <w:ilvl w:val="0"/>
          <w:numId w:val="26"/>
        </w:numPr>
        <w:jc w:val="left"/>
      </w:pPr>
      <w:r>
        <w:t>lomítko: odděluje se mezerami, pokud odděluje víceslovné pojmy</w:t>
      </w:r>
    </w:p>
    <w:p w14:paraId="2A48413C" w14:textId="27960B0E" w:rsidR="00462398" w:rsidRDefault="00462398" w:rsidP="00BB37D9">
      <w:pPr>
        <w:pStyle w:val="Odstavecseseznamem"/>
        <w:numPr>
          <w:ilvl w:val="1"/>
          <w:numId w:val="26"/>
        </w:numPr>
        <w:jc w:val="left"/>
      </w:pPr>
      <w:r>
        <w:t>příklady použití:</w:t>
      </w:r>
    </w:p>
    <w:p w14:paraId="3704E7F2" w14:textId="2EF17837" w:rsidR="00462398" w:rsidRDefault="002D08E3" w:rsidP="00BB37D9">
      <w:pPr>
        <w:pStyle w:val="Odstavecseseznamem"/>
        <w:numPr>
          <w:ilvl w:val="2"/>
          <w:numId w:val="26"/>
        </w:numPr>
        <w:jc w:val="left"/>
      </w:pPr>
      <w:r>
        <w:t>abstraktní třída / rozhraní</w:t>
      </w:r>
    </w:p>
    <w:p w14:paraId="46400207" w14:textId="77777777" w:rsidR="002D08E3" w:rsidRDefault="002D08E3" w:rsidP="00BB37D9">
      <w:pPr>
        <w:pStyle w:val="Odstavecseseznamem"/>
        <w:numPr>
          <w:ilvl w:val="2"/>
          <w:numId w:val="26"/>
        </w:numPr>
        <w:jc w:val="left"/>
      </w:pPr>
      <w:r>
        <w:t>funkce/metoda</w:t>
      </w:r>
    </w:p>
    <w:p w14:paraId="5E5767E2" w14:textId="77777777" w:rsidR="002D08E3" w:rsidRDefault="002D08E3" w:rsidP="00BB37D9">
      <w:pPr>
        <w:pStyle w:val="Odstavecseseznamem"/>
        <w:numPr>
          <w:ilvl w:val="2"/>
          <w:numId w:val="26"/>
        </w:numPr>
        <w:jc w:val="left"/>
      </w:pPr>
      <w:r>
        <w:t>školní rok 2018/2019</w:t>
      </w:r>
    </w:p>
    <w:p w14:paraId="2403F997" w14:textId="5DB75C29" w:rsidR="002D08E3" w:rsidRDefault="002D08E3" w:rsidP="00BB37D9">
      <w:pPr>
        <w:pStyle w:val="Odstavecseseznamem"/>
        <w:numPr>
          <w:ilvl w:val="2"/>
          <w:numId w:val="26"/>
        </w:numPr>
        <w:jc w:val="left"/>
      </w:pPr>
      <w:r>
        <w:t>50 km/h</w:t>
      </w:r>
    </w:p>
    <w:p w14:paraId="0ADD4724" w14:textId="2A7E66C9" w:rsidR="00213D82" w:rsidRDefault="00213D82" w:rsidP="00BB37D9">
      <w:pPr>
        <w:pStyle w:val="Odstavecseseznamem"/>
        <w:numPr>
          <w:ilvl w:val="0"/>
          <w:numId w:val="26"/>
        </w:numPr>
        <w:jc w:val="left"/>
      </w:pPr>
      <w:r>
        <w:t>spojovník</w:t>
      </w:r>
      <w:r w:rsidR="00130611">
        <w:t xml:space="preserve"> × pomlčka</w:t>
      </w:r>
    </w:p>
    <w:p w14:paraId="0276A53A" w14:textId="78F004B3" w:rsidR="00130611" w:rsidRDefault="00130611" w:rsidP="00BB37D9">
      <w:pPr>
        <w:pStyle w:val="Odstavecseseznamem"/>
        <w:numPr>
          <w:ilvl w:val="1"/>
          <w:numId w:val="26"/>
        </w:numPr>
        <w:jc w:val="left"/>
      </w:pPr>
      <w:r>
        <w:t>spojovník (</w:t>
      </w:r>
      <w:r w:rsidR="00872E95">
        <w:t>-</w:t>
      </w:r>
      <w:r>
        <w:t>)</w:t>
      </w:r>
    </w:p>
    <w:p w14:paraId="10F328FD" w14:textId="0E093A09" w:rsidR="00174643" w:rsidRDefault="00174643" w:rsidP="00174643">
      <w:pPr>
        <w:pStyle w:val="Odstavecseseznamem"/>
        <w:numPr>
          <w:ilvl w:val="2"/>
          <w:numId w:val="26"/>
        </w:numPr>
        <w:jc w:val="left"/>
      </w:pPr>
      <w:r>
        <w:t>psaní: výchozí znak na klávesnici</w:t>
      </w:r>
    </w:p>
    <w:p w14:paraId="1C2712A3" w14:textId="1B5E0F1E" w:rsidR="00130611" w:rsidRDefault="00130611" w:rsidP="00BB37D9">
      <w:pPr>
        <w:pStyle w:val="Odstavecseseznamem"/>
        <w:numPr>
          <w:ilvl w:val="2"/>
          <w:numId w:val="26"/>
        </w:numPr>
        <w:jc w:val="left"/>
      </w:pPr>
      <w:r>
        <w:t>slouží k dělení slov</w:t>
      </w:r>
    </w:p>
    <w:p w14:paraId="4D61B38C" w14:textId="77777777" w:rsidR="00872E95" w:rsidRDefault="00872E95" w:rsidP="00BB37D9">
      <w:pPr>
        <w:pStyle w:val="Odstavecseseznamem"/>
        <w:numPr>
          <w:ilvl w:val="2"/>
          <w:numId w:val="26"/>
        </w:numPr>
        <w:jc w:val="left"/>
      </w:pPr>
      <w:r>
        <w:t xml:space="preserve">příklady použití: </w:t>
      </w:r>
    </w:p>
    <w:p w14:paraId="3D409132" w14:textId="77777777" w:rsidR="00872E95" w:rsidRDefault="00872E95" w:rsidP="00BB37D9">
      <w:pPr>
        <w:pStyle w:val="Odstavecseseznamem"/>
        <w:numPr>
          <w:ilvl w:val="3"/>
          <w:numId w:val="26"/>
        </w:numPr>
        <w:jc w:val="left"/>
      </w:pPr>
      <w:r>
        <w:t xml:space="preserve">chceš-li </w:t>
      </w:r>
    </w:p>
    <w:p w14:paraId="66FDD785" w14:textId="77777777" w:rsidR="00872E95" w:rsidRDefault="00872E95" w:rsidP="00BB37D9">
      <w:pPr>
        <w:pStyle w:val="Odstavecseseznamem"/>
        <w:numPr>
          <w:ilvl w:val="3"/>
          <w:numId w:val="26"/>
        </w:numPr>
        <w:jc w:val="left"/>
      </w:pPr>
      <w:r>
        <w:t xml:space="preserve">n-tice </w:t>
      </w:r>
    </w:p>
    <w:p w14:paraId="01D6C5A8" w14:textId="77777777" w:rsidR="00872E95" w:rsidRDefault="00872E95" w:rsidP="00BB37D9">
      <w:pPr>
        <w:pStyle w:val="Odstavecseseznamem"/>
        <w:numPr>
          <w:ilvl w:val="3"/>
          <w:numId w:val="26"/>
        </w:numPr>
        <w:jc w:val="left"/>
      </w:pPr>
      <w:proofErr w:type="spellStart"/>
      <w:r>
        <w:t>technicko-ekonomický</w:t>
      </w:r>
      <w:proofErr w:type="spellEnd"/>
      <w:r>
        <w:t xml:space="preserve"> </w:t>
      </w:r>
    </w:p>
    <w:p w14:paraId="1179ADD2" w14:textId="77777777" w:rsidR="00872E95" w:rsidRDefault="00872E95" w:rsidP="00BB37D9">
      <w:pPr>
        <w:pStyle w:val="Odstavecseseznamem"/>
        <w:numPr>
          <w:ilvl w:val="3"/>
          <w:numId w:val="26"/>
        </w:numPr>
        <w:jc w:val="left"/>
      </w:pPr>
      <w:r>
        <w:t xml:space="preserve">kuchař-číšník </w:t>
      </w:r>
    </w:p>
    <w:p w14:paraId="299A3C36" w14:textId="77777777" w:rsidR="00872E95" w:rsidRDefault="00872E95" w:rsidP="00BB37D9">
      <w:pPr>
        <w:pStyle w:val="Odstavecseseznamem"/>
        <w:numPr>
          <w:ilvl w:val="3"/>
          <w:numId w:val="26"/>
        </w:numPr>
        <w:jc w:val="left"/>
      </w:pPr>
      <w:r>
        <w:t>Curie-</w:t>
      </w:r>
      <w:proofErr w:type="spellStart"/>
      <w:r>
        <w:t>Skłodowska</w:t>
      </w:r>
      <w:proofErr w:type="spellEnd"/>
      <w:r>
        <w:t xml:space="preserve"> </w:t>
      </w:r>
    </w:p>
    <w:p w14:paraId="796821BF" w14:textId="5562860D" w:rsidR="00872E95" w:rsidRDefault="00872E95" w:rsidP="00BB37D9">
      <w:pPr>
        <w:pStyle w:val="Odstavecseseznamem"/>
        <w:numPr>
          <w:ilvl w:val="3"/>
          <w:numId w:val="26"/>
        </w:numPr>
        <w:jc w:val="left"/>
      </w:pPr>
      <w:r>
        <w:t>Praha-Dejvice</w:t>
      </w:r>
    </w:p>
    <w:p w14:paraId="30F0BDA2" w14:textId="6FCBCFCE" w:rsidR="00130611" w:rsidRDefault="00130611" w:rsidP="0064070D">
      <w:pPr>
        <w:pStyle w:val="Odstavecseseznamem"/>
        <w:keepNext/>
        <w:keepLines/>
        <w:numPr>
          <w:ilvl w:val="1"/>
          <w:numId w:val="26"/>
        </w:numPr>
        <w:ind w:hanging="357"/>
        <w:jc w:val="left"/>
      </w:pPr>
      <w:r>
        <w:lastRenderedPageBreak/>
        <w:t>pomlčka (</w:t>
      </w:r>
      <w:r w:rsidR="00872E95">
        <w:t>–</w:t>
      </w:r>
      <w:r>
        <w:t>)</w:t>
      </w:r>
    </w:p>
    <w:p w14:paraId="20E2AE23" w14:textId="607D3FC4" w:rsidR="00174643" w:rsidRDefault="00174643" w:rsidP="0064070D">
      <w:pPr>
        <w:pStyle w:val="Odstavecseseznamem"/>
        <w:keepNext/>
        <w:keepLines/>
        <w:numPr>
          <w:ilvl w:val="2"/>
          <w:numId w:val="26"/>
        </w:numPr>
        <w:ind w:hanging="357"/>
        <w:jc w:val="left"/>
      </w:pPr>
      <w:r>
        <w:t>psaní:</w:t>
      </w:r>
    </w:p>
    <w:p w14:paraId="7C15DCBD" w14:textId="39EC47DD" w:rsidR="00174643" w:rsidRDefault="00BA1112" w:rsidP="0064070D">
      <w:pPr>
        <w:pStyle w:val="Odstavecseseznamem"/>
        <w:keepNext/>
        <w:keepLines/>
        <w:numPr>
          <w:ilvl w:val="3"/>
          <w:numId w:val="26"/>
        </w:numPr>
        <w:ind w:hanging="357"/>
        <w:jc w:val="left"/>
      </w:pPr>
      <w:r>
        <w:t>po napsání dvou slov oddělených spojovníkem (s mezerou okolo ní) aplikace Word často (ne vždy) vymění spojovník za pomlčku</w:t>
      </w:r>
    </w:p>
    <w:p w14:paraId="79A88FCA" w14:textId="2AA05FC6" w:rsidR="00152618" w:rsidRDefault="006853DD" w:rsidP="0064070D">
      <w:pPr>
        <w:pStyle w:val="Odstavecseseznamem"/>
        <w:keepNext/>
        <w:keepLines/>
        <w:numPr>
          <w:ilvl w:val="3"/>
          <w:numId w:val="26"/>
        </w:numPr>
        <w:ind w:hanging="357"/>
        <w:jc w:val="left"/>
      </w:pPr>
      <w:r>
        <w:t>Windows: klávesová zkratka Alt+0150</w:t>
      </w:r>
    </w:p>
    <w:p w14:paraId="083EB2DE" w14:textId="130423EB" w:rsidR="00F0697D" w:rsidRDefault="00F0697D" w:rsidP="004904B3">
      <w:pPr>
        <w:pStyle w:val="Odstavecseseznamem"/>
        <w:numPr>
          <w:ilvl w:val="2"/>
          <w:numId w:val="26"/>
        </w:numPr>
        <w:jc w:val="left"/>
      </w:pPr>
      <w:r>
        <w:t>používá se místo interpunkce, pro označení rozsahu či pro víceslovné místní názvy</w:t>
      </w:r>
    </w:p>
    <w:p w14:paraId="76C00528" w14:textId="04183D9A" w:rsidR="0062418B" w:rsidRDefault="0062418B" w:rsidP="00686B13">
      <w:pPr>
        <w:pStyle w:val="Odstavecseseznamem"/>
        <w:keepNext/>
        <w:keepLines/>
        <w:numPr>
          <w:ilvl w:val="2"/>
          <w:numId w:val="26"/>
        </w:numPr>
        <w:ind w:hanging="357"/>
        <w:jc w:val="left"/>
      </w:pPr>
      <w:r>
        <w:t>příklad</w:t>
      </w:r>
      <w:r w:rsidR="00F94C18">
        <w:t>y</w:t>
      </w:r>
      <w:r>
        <w:t xml:space="preserve"> použití: </w:t>
      </w:r>
    </w:p>
    <w:p w14:paraId="62E2D17F" w14:textId="3C82B713" w:rsidR="00F94C18" w:rsidRDefault="00F94C18" w:rsidP="00686B13">
      <w:pPr>
        <w:pStyle w:val="Odstavecseseznamem"/>
        <w:keepNext/>
        <w:keepLines/>
        <w:numPr>
          <w:ilvl w:val="3"/>
          <w:numId w:val="26"/>
        </w:numPr>
        <w:ind w:hanging="357"/>
        <w:jc w:val="left"/>
      </w:pPr>
      <w:r>
        <w:t>Anketa – ač studenty podceňovaná – má velký vliv.</w:t>
      </w:r>
    </w:p>
    <w:p w14:paraId="743D9479" w14:textId="77777777" w:rsidR="00F94C18" w:rsidRDefault="00F94C18" w:rsidP="00686B13">
      <w:pPr>
        <w:pStyle w:val="Odstavecseseznamem"/>
        <w:keepNext/>
        <w:keepLines/>
        <w:numPr>
          <w:ilvl w:val="3"/>
          <w:numId w:val="26"/>
        </w:numPr>
        <w:ind w:hanging="357"/>
        <w:jc w:val="left"/>
      </w:pPr>
      <w:r>
        <w:t>vztah učitel–student</w:t>
      </w:r>
    </w:p>
    <w:p w14:paraId="25BA40E9" w14:textId="313E9CDB" w:rsidR="00F94C18" w:rsidRDefault="00F94C18" w:rsidP="00686B13">
      <w:pPr>
        <w:pStyle w:val="Odstavecseseznamem"/>
        <w:keepNext/>
        <w:keepLines/>
        <w:numPr>
          <w:ilvl w:val="3"/>
          <w:numId w:val="26"/>
        </w:numPr>
        <w:ind w:hanging="357"/>
        <w:jc w:val="left"/>
      </w:pPr>
      <w:r>
        <w:t>přednáška 14–16 hod</w:t>
      </w:r>
      <w:r w:rsidR="004D69B8">
        <w:t>i</w:t>
      </w:r>
      <w:r>
        <w:t>n</w:t>
      </w:r>
    </w:p>
    <w:p w14:paraId="74DE2F54" w14:textId="77777777" w:rsidR="00F94C18" w:rsidRDefault="00F94C18" w:rsidP="00686B13">
      <w:pPr>
        <w:pStyle w:val="Odstavecseseznamem"/>
        <w:keepNext/>
        <w:keepLines/>
        <w:numPr>
          <w:ilvl w:val="3"/>
          <w:numId w:val="26"/>
        </w:numPr>
        <w:ind w:hanging="357"/>
        <w:jc w:val="left"/>
      </w:pPr>
      <w:r>
        <w:t>vlak Praha–Tanvald</w:t>
      </w:r>
    </w:p>
    <w:p w14:paraId="548471C3" w14:textId="77777777" w:rsidR="00F94C18" w:rsidRDefault="00F94C18" w:rsidP="00686B13">
      <w:pPr>
        <w:pStyle w:val="Odstavecseseznamem"/>
        <w:keepNext/>
        <w:keepLines/>
        <w:numPr>
          <w:ilvl w:val="3"/>
          <w:numId w:val="26"/>
        </w:numPr>
        <w:ind w:hanging="357"/>
        <w:jc w:val="left"/>
      </w:pPr>
      <w:r>
        <w:t>let Praha – New York</w:t>
      </w:r>
    </w:p>
    <w:p w14:paraId="05AB09EF" w14:textId="7792C45F" w:rsidR="00F94C18" w:rsidRDefault="00F94C18" w:rsidP="00686B13">
      <w:pPr>
        <w:pStyle w:val="Odstavecseseznamem"/>
        <w:keepNext/>
        <w:keepLines/>
        <w:numPr>
          <w:ilvl w:val="3"/>
          <w:numId w:val="26"/>
        </w:numPr>
        <w:ind w:hanging="357"/>
        <w:jc w:val="left"/>
      </w:pPr>
      <w:r>
        <w:t>spojení Brno-Královo Pole – Ostrava</w:t>
      </w:r>
    </w:p>
    <w:p w14:paraId="3F9A52BB" w14:textId="5A0F988E" w:rsidR="001C1FDD" w:rsidRDefault="001C1FDD" w:rsidP="004904B3">
      <w:pPr>
        <w:pStyle w:val="Odstavecseseznamem"/>
        <w:numPr>
          <w:ilvl w:val="0"/>
          <w:numId w:val="26"/>
        </w:numPr>
        <w:jc w:val="left"/>
      </w:pPr>
      <w:r>
        <w:t>uvozovky</w:t>
      </w:r>
      <w:r w:rsidR="00167F73">
        <w:t xml:space="preserve"> – použití závisí na jazyku práce</w:t>
      </w:r>
    </w:p>
    <w:p w14:paraId="7F1C8675" w14:textId="11DEDF08" w:rsidR="001C1FDD" w:rsidRDefault="00167F73" w:rsidP="004904B3">
      <w:pPr>
        <w:pStyle w:val="Odstavecseseznamem"/>
        <w:numPr>
          <w:ilvl w:val="1"/>
          <w:numId w:val="26"/>
        </w:numPr>
        <w:jc w:val="left"/>
      </w:pPr>
      <w:r>
        <w:t>české příklady</w:t>
      </w:r>
      <w:r w:rsidR="001C1FDD">
        <w:t>:</w:t>
      </w:r>
    </w:p>
    <w:p w14:paraId="63C99783" w14:textId="32E290BE" w:rsidR="00167F73" w:rsidRDefault="00167F73" w:rsidP="004904B3">
      <w:pPr>
        <w:pStyle w:val="Odstavecseseznamem"/>
        <w:numPr>
          <w:ilvl w:val="2"/>
          <w:numId w:val="26"/>
        </w:numPr>
        <w:jc w:val="left"/>
      </w:pPr>
      <w:r>
        <w:t>„A tady všude,“ povídá nahlas, „jsem byl.“</w:t>
      </w:r>
    </w:p>
    <w:p w14:paraId="72679AA5" w14:textId="60E37E0C" w:rsidR="00167F73" w:rsidRDefault="00167F73" w:rsidP="004904B3">
      <w:pPr>
        <w:pStyle w:val="Odstavecseseznamem"/>
        <w:numPr>
          <w:ilvl w:val="2"/>
          <w:numId w:val="26"/>
        </w:numPr>
        <w:jc w:val="left"/>
      </w:pPr>
      <w:r>
        <w:t>Zdůrazňoval, že „tam nebyl“, že o tom pouze vyprávěl.</w:t>
      </w:r>
    </w:p>
    <w:p w14:paraId="7364E0D7" w14:textId="73E0CB87" w:rsidR="00167F73" w:rsidRDefault="00167F73" w:rsidP="004904B3">
      <w:pPr>
        <w:pStyle w:val="Odstavecseseznamem"/>
        <w:numPr>
          <w:ilvl w:val="1"/>
          <w:numId w:val="26"/>
        </w:numPr>
        <w:jc w:val="left"/>
      </w:pPr>
      <w:r>
        <w:t>anglické příklady</w:t>
      </w:r>
    </w:p>
    <w:p w14:paraId="4985C903" w14:textId="6F151E21" w:rsidR="00167F73" w:rsidRPr="004904B3" w:rsidRDefault="00A5318B" w:rsidP="004904B3">
      <w:pPr>
        <w:pStyle w:val="Odstavecseseznamem"/>
        <w:numPr>
          <w:ilvl w:val="2"/>
          <w:numId w:val="26"/>
        </w:numPr>
        <w:jc w:val="left"/>
        <w:rPr>
          <w:lang w:val="en-GB"/>
        </w:rPr>
      </w:pPr>
      <w:r w:rsidRPr="004904B3">
        <w:rPr>
          <w:lang w:val="en-GB"/>
        </w:rPr>
        <w:t>Use the correct quotation marks for the “quoted text”. In English style, single ‘quotes’ are preferred. Use the inch symbol just for units of measurement, e.g., 3.5".</w:t>
      </w:r>
    </w:p>
    <w:p w14:paraId="396576E9" w14:textId="15B4ABAE" w:rsidR="00A5318B" w:rsidRDefault="00A5318B" w:rsidP="00A5318B">
      <w:pPr>
        <w:pStyle w:val="Nadpis2"/>
      </w:pPr>
      <w:bookmarkStart w:id="26" w:name="_Toc184541195"/>
      <w:r>
        <w:t>Čísla</w:t>
      </w:r>
      <w:bookmarkEnd w:id="26"/>
    </w:p>
    <w:p w14:paraId="3BBD427B" w14:textId="594D32DC" w:rsidR="00A5318B" w:rsidRDefault="00BE2834" w:rsidP="000E4F3E">
      <w:pPr>
        <w:pStyle w:val="Odstavecseseznamem"/>
        <w:numPr>
          <w:ilvl w:val="0"/>
          <w:numId w:val="29"/>
        </w:numPr>
      </w:pPr>
      <w:r>
        <w:t>používá se desetinná čárka, pro oddělení řádů mezera</w:t>
      </w:r>
    </w:p>
    <w:p w14:paraId="33C25DD6" w14:textId="3E349C3E" w:rsidR="00BE2834" w:rsidRDefault="00BE2834" w:rsidP="000E4F3E">
      <w:pPr>
        <w:pStyle w:val="Odstavecseseznamem"/>
        <w:numPr>
          <w:ilvl w:val="0"/>
          <w:numId w:val="29"/>
        </w:numPr>
      </w:pPr>
      <w:r>
        <w:t>příklady psaní čísel</w:t>
      </w:r>
    </w:p>
    <w:p w14:paraId="46978CE6" w14:textId="77777777" w:rsidR="00BE2834" w:rsidRDefault="00BE2834" w:rsidP="000E4F3E">
      <w:pPr>
        <w:pStyle w:val="Odstavecseseznamem"/>
        <w:numPr>
          <w:ilvl w:val="1"/>
          <w:numId w:val="29"/>
        </w:numPr>
      </w:pPr>
      <w:r>
        <w:t xml:space="preserve">od 5 do 8 </w:t>
      </w:r>
    </w:p>
    <w:p w14:paraId="4501897C" w14:textId="77777777" w:rsidR="00BE2834" w:rsidRDefault="00BE2834" w:rsidP="000E4F3E">
      <w:pPr>
        <w:pStyle w:val="Odstavecseseznamem"/>
        <w:numPr>
          <w:ilvl w:val="1"/>
          <w:numId w:val="29"/>
        </w:numPr>
      </w:pPr>
      <w:r>
        <w:t xml:space="preserve">35. den roku </w:t>
      </w:r>
    </w:p>
    <w:p w14:paraId="25EE6CA8" w14:textId="77777777" w:rsidR="00BE2834" w:rsidRDefault="00BE2834" w:rsidP="000E4F3E">
      <w:pPr>
        <w:pStyle w:val="Odstavecseseznamem"/>
        <w:numPr>
          <w:ilvl w:val="1"/>
          <w:numId w:val="29"/>
        </w:numPr>
      </w:pPr>
      <w:r>
        <w:t xml:space="preserve">1 234,567 89 </w:t>
      </w:r>
    </w:p>
    <w:p w14:paraId="33D2A708" w14:textId="67042AE4" w:rsidR="00BE2834" w:rsidRDefault="00BE2834" w:rsidP="000E4F3E">
      <w:pPr>
        <w:pStyle w:val="Odstavecseseznamem"/>
        <w:numPr>
          <w:ilvl w:val="1"/>
          <w:numId w:val="29"/>
        </w:numPr>
      </w:pPr>
      <w:r>
        <w:t>12,345 · 10</w:t>
      </w:r>
      <w:r w:rsidRPr="000E4F3E">
        <w:rPr>
          <w:vertAlign w:val="superscript"/>
        </w:rPr>
        <w:t>678</w:t>
      </w:r>
    </w:p>
    <w:p w14:paraId="7E1EFEB3" w14:textId="3187AF98" w:rsidR="00BE2834" w:rsidRDefault="00BE2834" w:rsidP="0064070D">
      <w:pPr>
        <w:pStyle w:val="Odstavecseseznamem"/>
        <w:keepNext/>
        <w:keepLines/>
        <w:numPr>
          <w:ilvl w:val="0"/>
          <w:numId w:val="29"/>
        </w:numPr>
        <w:ind w:hanging="357"/>
      </w:pPr>
      <w:r>
        <w:lastRenderedPageBreak/>
        <w:t>příklady čísel s jednotkami</w:t>
      </w:r>
    </w:p>
    <w:p w14:paraId="2F670FFA" w14:textId="77777777" w:rsidR="00B130BA" w:rsidRDefault="00B130BA" w:rsidP="0064070D">
      <w:pPr>
        <w:pStyle w:val="Odstavecseseznamem"/>
        <w:keepNext/>
        <w:keepLines/>
        <w:numPr>
          <w:ilvl w:val="1"/>
          <w:numId w:val="29"/>
        </w:numPr>
        <w:ind w:hanging="357"/>
        <w:jc w:val="left"/>
      </w:pPr>
      <w:r>
        <w:t xml:space="preserve">Je to 35 km odsud. </w:t>
      </w:r>
    </w:p>
    <w:p w14:paraId="71487337" w14:textId="77777777" w:rsidR="00B130BA" w:rsidRDefault="00B130BA" w:rsidP="0064070D">
      <w:pPr>
        <w:pStyle w:val="Odstavecseseznamem"/>
        <w:keepNext/>
        <w:keepLines/>
        <w:numPr>
          <w:ilvl w:val="1"/>
          <w:numId w:val="29"/>
        </w:numPr>
        <w:ind w:hanging="357"/>
        <w:jc w:val="left"/>
      </w:pPr>
      <w:r>
        <w:t xml:space="preserve">Je rozestavěný 8km úsek. </w:t>
      </w:r>
    </w:p>
    <w:p w14:paraId="504801C1" w14:textId="77777777" w:rsidR="00B130BA" w:rsidRDefault="00B130BA" w:rsidP="0064070D">
      <w:pPr>
        <w:pStyle w:val="Odstavecseseznamem"/>
        <w:keepNext/>
        <w:keepLines/>
        <w:numPr>
          <w:ilvl w:val="1"/>
          <w:numId w:val="29"/>
        </w:numPr>
        <w:ind w:hanging="357"/>
        <w:jc w:val="left"/>
      </w:pPr>
      <w:r>
        <w:t xml:space="preserve">8kilometrový </w:t>
      </w:r>
    </w:p>
    <w:p w14:paraId="317AD5A1" w14:textId="036EE972" w:rsidR="00B130BA" w:rsidRDefault="00B130BA" w:rsidP="0064070D">
      <w:pPr>
        <w:pStyle w:val="Odstavecseseznamem"/>
        <w:keepNext/>
        <w:keepLines/>
        <w:numPr>
          <w:ilvl w:val="1"/>
          <w:numId w:val="29"/>
        </w:numPr>
        <w:ind w:hanging="357"/>
        <w:jc w:val="left"/>
      </w:pPr>
      <w:r>
        <w:t xml:space="preserve">můj podíl je 8 % </w:t>
      </w:r>
      <w:r w:rsidR="009F16E7">
        <w:t xml:space="preserve">(osm procent) </w:t>
      </w:r>
      <w:r>
        <w:t>z celku, tedy 8%</w:t>
      </w:r>
      <w:r w:rsidR="009F16E7">
        <w:t xml:space="preserve"> (osmiprocentní)</w:t>
      </w:r>
    </w:p>
    <w:p w14:paraId="30616281" w14:textId="7BB74AD3" w:rsidR="00F77322" w:rsidRDefault="00F77322" w:rsidP="00F77322">
      <w:pPr>
        <w:pStyle w:val="Nadpis2"/>
      </w:pPr>
      <w:bookmarkStart w:id="27" w:name="_Toc184541196"/>
      <w:r>
        <w:t>Odsazování řádků</w:t>
      </w:r>
      <w:r w:rsidR="003C4989">
        <w:t>, odstavce</w:t>
      </w:r>
      <w:bookmarkEnd w:id="27"/>
    </w:p>
    <w:p w14:paraId="4B5E5727" w14:textId="2020B309" w:rsidR="00F77322" w:rsidRDefault="00F77322" w:rsidP="000E4F3E">
      <w:pPr>
        <w:pStyle w:val="Odstavecseseznamem"/>
        <w:numPr>
          <w:ilvl w:val="0"/>
          <w:numId w:val="31"/>
        </w:numPr>
      </w:pPr>
      <w:r>
        <w:t xml:space="preserve">na koncích řádků nesmějí být neslabičné a </w:t>
      </w:r>
      <w:r w:rsidR="00B10036">
        <w:t>jednopísmenné</w:t>
      </w:r>
      <w:r>
        <w:t xml:space="preserve"> předložky a spojky</w:t>
      </w:r>
      <w:r w:rsidR="00AD400D">
        <w:t xml:space="preserve"> (k,</w:t>
      </w:r>
      <w:r w:rsidR="00A11663">
        <w:t> </w:t>
      </w:r>
      <w:r w:rsidR="00AD400D">
        <w:t>s, v, z</w:t>
      </w:r>
      <w:r w:rsidR="00004DBA" w:rsidRPr="00004DBA">
        <w:t>, o, u</w:t>
      </w:r>
      <w:r w:rsidR="00AD400D">
        <w:t>, a, i)</w:t>
      </w:r>
    </w:p>
    <w:p w14:paraId="52265D74" w14:textId="51F514ED" w:rsidR="00DA4C5E" w:rsidRDefault="00D311F5" w:rsidP="00F2212F">
      <w:pPr>
        <w:pStyle w:val="Odstavecseseznamem"/>
        <w:numPr>
          <w:ilvl w:val="0"/>
          <w:numId w:val="31"/>
        </w:numPr>
      </w:pPr>
      <w:r>
        <w:t xml:space="preserve">váže-li se k číslovce jednotka (např. 15 km) nebo skládá-li se číslovka z více částí oddělených mezerami (např. 15 000), </w:t>
      </w:r>
      <w:r w:rsidR="00761EBD">
        <w:t>měly by se všechny části nacházet na jednom řádku</w:t>
      </w:r>
      <w:r w:rsidR="00DA4C5E">
        <w:t xml:space="preserve"> </w:t>
      </w:r>
    </w:p>
    <w:p w14:paraId="6342C96D" w14:textId="62EFC3EC" w:rsidR="0077002F" w:rsidRDefault="0077002F" w:rsidP="000E4F3E">
      <w:pPr>
        <w:pStyle w:val="Odstavecseseznamem"/>
        <w:numPr>
          <w:ilvl w:val="0"/>
          <w:numId w:val="31"/>
        </w:numPr>
      </w:pPr>
      <w:r>
        <w:t>nezlomitelná mezera: nemá-li mezera umožňovat odsazení řádku, je třeba vložit nezlomitelnou mezeru</w:t>
      </w:r>
    </w:p>
    <w:p w14:paraId="52DCA581" w14:textId="0F7343D1" w:rsidR="0077002F" w:rsidRDefault="0077002F" w:rsidP="0077002F">
      <w:pPr>
        <w:pStyle w:val="Odstavecseseznamem"/>
        <w:numPr>
          <w:ilvl w:val="1"/>
          <w:numId w:val="31"/>
        </w:numPr>
      </w:pPr>
      <w:r>
        <w:t>psaní</w:t>
      </w:r>
    </w:p>
    <w:p w14:paraId="395312A7" w14:textId="6E80641E" w:rsidR="0077002F" w:rsidRDefault="00250733" w:rsidP="0077002F">
      <w:pPr>
        <w:pStyle w:val="Odstavecseseznamem"/>
        <w:numPr>
          <w:ilvl w:val="2"/>
          <w:numId w:val="31"/>
        </w:numPr>
      </w:pPr>
      <w:r>
        <w:t>po většině slov z předchozího bodu ji aplikace Word doplňuje automaticky</w:t>
      </w:r>
    </w:p>
    <w:p w14:paraId="2F9B18C8" w14:textId="61524059" w:rsidR="00250733" w:rsidRDefault="00250733" w:rsidP="0077002F">
      <w:pPr>
        <w:pStyle w:val="Odstavecseseznamem"/>
        <w:numPr>
          <w:ilvl w:val="2"/>
          <w:numId w:val="31"/>
        </w:numPr>
      </w:pPr>
      <w:r>
        <w:t>ruční vložení: Ctrl</w:t>
      </w:r>
      <w:r w:rsidR="00F67A26">
        <w:t xml:space="preserve"> </w:t>
      </w:r>
      <w:r>
        <w:t>+</w:t>
      </w:r>
      <w:r w:rsidR="00F67A26">
        <w:t xml:space="preserve"> </w:t>
      </w:r>
      <w:r>
        <w:t>Shift</w:t>
      </w:r>
      <w:r w:rsidR="00F67A26">
        <w:t xml:space="preserve"> </w:t>
      </w:r>
      <w:r>
        <w:t>+</w:t>
      </w:r>
      <w:r w:rsidR="00F67A26">
        <w:t xml:space="preserve"> </w:t>
      </w:r>
      <w:r>
        <w:t>mezerník</w:t>
      </w:r>
    </w:p>
    <w:p w14:paraId="73228FC9" w14:textId="3A0DF014" w:rsidR="00250733" w:rsidRDefault="003C4989" w:rsidP="00250733">
      <w:pPr>
        <w:pStyle w:val="Odstavecseseznamem"/>
        <w:numPr>
          <w:ilvl w:val="1"/>
          <w:numId w:val="31"/>
        </w:numPr>
      </w:pPr>
      <w:r>
        <w:t>při zobrazení netisknutelných znaků je možné rozlišit mezeru a nezlomitelnou mezeru:</w:t>
      </w:r>
    </w:p>
    <w:p w14:paraId="3A3E1611" w14:textId="4C78D780" w:rsidR="003C4989" w:rsidRDefault="003C4989" w:rsidP="003C4989">
      <w:pPr>
        <w:pStyle w:val="Odstavecseseznamem"/>
        <w:numPr>
          <w:ilvl w:val="2"/>
          <w:numId w:val="31"/>
        </w:numPr>
      </w:pPr>
      <w:r>
        <w:t xml:space="preserve">mezera: tečka </w:t>
      </w:r>
      <w:r w:rsidR="00384672">
        <w:t>uprostřed řádku</w:t>
      </w:r>
    </w:p>
    <w:p w14:paraId="6055001D" w14:textId="7381D001" w:rsidR="00384672" w:rsidRDefault="00384672" w:rsidP="003C4989">
      <w:pPr>
        <w:pStyle w:val="Odstavecseseznamem"/>
        <w:numPr>
          <w:ilvl w:val="2"/>
          <w:numId w:val="31"/>
        </w:numPr>
      </w:pPr>
      <w:r>
        <w:t>nezlomitelná mezera: kolečko v horní části řádku</w:t>
      </w:r>
    </w:p>
    <w:p w14:paraId="5F14A21B" w14:textId="1EA6DBE7" w:rsidR="00F2212F" w:rsidRDefault="00F2212F" w:rsidP="00F2212F">
      <w:pPr>
        <w:pStyle w:val="Odstavecseseznamem"/>
        <w:numPr>
          <w:ilvl w:val="0"/>
          <w:numId w:val="31"/>
        </w:numPr>
      </w:pPr>
      <w:r>
        <w:t xml:space="preserve">sirotci a vdovy: v dokumentu by se neměly objevovat </w:t>
      </w:r>
      <w:r w:rsidR="00701886">
        <w:t>osamocené první či poslední řádky odstavců</w:t>
      </w:r>
    </w:p>
    <w:p w14:paraId="359BE124" w14:textId="3C59F91C" w:rsidR="00F2212F" w:rsidRDefault="00F2212F" w:rsidP="00F2212F">
      <w:pPr>
        <w:pStyle w:val="Odstavecseseznamem"/>
        <w:numPr>
          <w:ilvl w:val="1"/>
          <w:numId w:val="31"/>
        </w:numPr>
      </w:pPr>
      <w:r>
        <w:t>vdova: samotný první řádek odstavce na konci stránky</w:t>
      </w:r>
    </w:p>
    <w:p w14:paraId="3818FB2B" w14:textId="423314EB" w:rsidR="00F2212F" w:rsidRDefault="00F2212F" w:rsidP="00F2212F">
      <w:pPr>
        <w:pStyle w:val="Odstavecseseznamem"/>
        <w:numPr>
          <w:ilvl w:val="1"/>
          <w:numId w:val="31"/>
        </w:numPr>
      </w:pPr>
      <w:r>
        <w:t>sirotek: samotný poslední řádek odstavce na začátku stránky</w:t>
      </w:r>
    </w:p>
    <w:p w14:paraId="16B6D0B5" w14:textId="17C2E029" w:rsidR="00384672" w:rsidRDefault="00701886" w:rsidP="00CF3CC6">
      <w:pPr>
        <w:pStyle w:val="Odstavecseseznamem"/>
        <w:numPr>
          <w:ilvl w:val="1"/>
          <w:numId w:val="31"/>
        </w:numPr>
      </w:pPr>
      <w:r>
        <w:t>oprava: svázání řádků (</w:t>
      </w:r>
      <w:r w:rsidR="00CF3CC6">
        <w:t xml:space="preserve">Word: </w:t>
      </w:r>
      <w:r w:rsidR="00CF3CC6" w:rsidRPr="00A347CE">
        <w:t>Domů → Odstavec → Tok textu → Svázat</w:t>
      </w:r>
      <w:r w:rsidR="00CF3CC6">
        <w:t>)</w:t>
      </w:r>
    </w:p>
    <w:p w14:paraId="477E8704" w14:textId="01BF3F9B" w:rsidR="00B850EC" w:rsidRDefault="00B850EC" w:rsidP="00B850EC">
      <w:pPr>
        <w:pStyle w:val="Odstavecseseznamem"/>
        <w:numPr>
          <w:ilvl w:val="0"/>
          <w:numId w:val="31"/>
        </w:numPr>
      </w:pPr>
      <w:r>
        <w:t>pevný konec stránky: je-li potřeba ukončit stránku, používá se pevný konec stránky</w:t>
      </w:r>
    </w:p>
    <w:p w14:paraId="5B14E318" w14:textId="5B132251" w:rsidR="00B850EC" w:rsidRDefault="00B850EC" w:rsidP="00B850EC">
      <w:pPr>
        <w:pStyle w:val="Odstavecseseznamem"/>
        <w:numPr>
          <w:ilvl w:val="1"/>
          <w:numId w:val="31"/>
        </w:numPr>
      </w:pPr>
      <w:r>
        <w:t xml:space="preserve">vložení: karta </w:t>
      </w:r>
      <w:r w:rsidRPr="00A347CE">
        <w:t>Vložení →</w:t>
      </w:r>
      <w:r w:rsidR="00A347CE" w:rsidRPr="00A347CE">
        <w:t xml:space="preserve"> Konec stránky</w:t>
      </w:r>
    </w:p>
    <w:p w14:paraId="425BC6D2" w14:textId="77777777" w:rsidR="005F7E05" w:rsidRDefault="005F7E05" w:rsidP="005F7E05"/>
    <w:p w14:paraId="21411A93" w14:textId="6CE3EC0E" w:rsidR="00E364F3" w:rsidRDefault="00E364F3" w:rsidP="005F7E05">
      <w:pPr>
        <w:pStyle w:val="Nadpis1"/>
      </w:pPr>
      <w:r>
        <w:br w:type="page"/>
      </w:r>
      <w:r w:rsidR="6110B5F8">
        <w:lastRenderedPageBreak/>
        <w:t xml:space="preserve"> </w:t>
      </w:r>
      <w:bookmarkStart w:id="28" w:name="_Toc184541197"/>
      <w:r>
        <w:t>Obhajoba</w:t>
      </w:r>
      <w:bookmarkEnd w:id="28"/>
    </w:p>
    <w:p w14:paraId="69C11BB3" w14:textId="6885934D" w:rsidR="00E364F3" w:rsidRDefault="00C10D39" w:rsidP="00E364F3">
      <w:r>
        <w:t>Obhajoba ročníkové práce představuje vyvrcholení celého procesu tvorby odborného textu. Je to příležitost prezentovat dosažené výsledky, obhájit zvolený postup řešení, vypořádat se s případnými dotazy a prokázat schopnost kriticky reflektovat svou práci.</w:t>
      </w:r>
    </w:p>
    <w:p w14:paraId="72BBBEB3" w14:textId="40AA335F" w:rsidR="00C10D39" w:rsidRDefault="00C10D39" w:rsidP="00C10D39">
      <w:pPr>
        <w:pStyle w:val="Nadpis2"/>
      </w:pPr>
      <w:bookmarkStart w:id="29" w:name="_Toc184541198"/>
      <w:r>
        <w:t>Průběh obhajoby</w:t>
      </w:r>
      <w:bookmarkEnd w:id="29"/>
    </w:p>
    <w:p w14:paraId="742ACF9B" w14:textId="06AB815B" w:rsidR="00C10D39" w:rsidRDefault="00C10D39" w:rsidP="00C10D39">
      <w:r>
        <w:t>Obhajoba ročníkové práce se skládá z několika částí:</w:t>
      </w:r>
    </w:p>
    <w:p w14:paraId="7439B903" w14:textId="1EE49D65" w:rsidR="00C10D39" w:rsidRDefault="00FB62E4" w:rsidP="00C10D39">
      <w:pPr>
        <w:pStyle w:val="Odstavecseseznamem"/>
        <w:numPr>
          <w:ilvl w:val="0"/>
          <w:numId w:val="33"/>
        </w:numPr>
      </w:pPr>
      <w:r>
        <w:t xml:space="preserve">Prezentace studenta (nejvýše 10 minut): Student shrne svou práci. Představí problém, </w:t>
      </w:r>
      <w:r w:rsidR="00AF7752">
        <w:t>způsob řešení a výsledky.</w:t>
      </w:r>
    </w:p>
    <w:p w14:paraId="46C033BA" w14:textId="356B27EB" w:rsidR="00AF7752" w:rsidRDefault="00AF7752" w:rsidP="00C10D39">
      <w:pPr>
        <w:pStyle w:val="Odstavecseseznamem"/>
        <w:numPr>
          <w:ilvl w:val="0"/>
          <w:numId w:val="33"/>
        </w:numPr>
      </w:pPr>
      <w:r>
        <w:t>Otázky (nejvýše 5 minut): Student zodpoví otázku od oponenta, kterou zná z posudku, a případné další otázky přítomných osob (komise i hostů).</w:t>
      </w:r>
    </w:p>
    <w:p w14:paraId="42C74342" w14:textId="4A9AE6D6" w:rsidR="00AF7752" w:rsidRDefault="00AF7752" w:rsidP="00C10D39">
      <w:pPr>
        <w:pStyle w:val="Odstavecseseznamem"/>
        <w:numPr>
          <w:ilvl w:val="0"/>
          <w:numId w:val="33"/>
        </w:numPr>
      </w:pPr>
      <w:r>
        <w:t xml:space="preserve">Porada komise: </w:t>
      </w:r>
      <w:r w:rsidR="009B228F">
        <w:t>Po sérii obhajob studentů probíhá neveřejná porada komise, během které se rozhoduje o známkách.</w:t>
      </w:r>
    </w:p>
    <w:p w14:paraId="30A32534" w14:textId="34379F85" w:rsidR="009B228F" w:rsidRDefault="009B228F" w:rsidP="00C10D39">
      <w:pPr>
        <w:pStyle w:val="Odstavecseseznamem"/>
        <w:numPr>
          <w:ilvl w:val="0"/>
          <w:numId w:val="33"/>
        </w:numPr>
      </w:pPr>
      <w:r>
        <w:t>Vyhodnocení: Po poradě komise jsou studentům oznámeny výsledky</w:t>
      </w:r>
      <w:r w:rsidR="00FF5973">
        <w:t>.</w:t>
      </w:r>
    </w:p>
    <w:p w14:paraId="02280CD3" w14:textId="75A2F15E" w:rsidR="00FF5973" w:rsidRDefault="00FF5973" w:rsidP="00FF5973">
      <w:pPr>
        <w:pStyle w:val="Nadpis2"/>
      </w:pPr>
      <w:bookmarkStart w:id="30" w:name="_Toc184541199"/>
      <w:r>
        <w:t>Prezentace studenta</w:t>
      </w:r>
      <w:bookmarkEnd w:id="30"/>
    </w:p>
    <w:p w14:paraId="6FE3B318" w14:textId="0F210D7F" w:rsidR="00FF5973" w:rsidRDefault="00FF5973" w:rsidP="00FF5973">
      <w:r>
        <w:t>Student má nejvýše 10 minut na to, aby obhájil svou práci. Vymezený čas je vhodné co nejlépe využít</w:t>
      </w:r>
      <w:r w:rsidR="0053798E">
        <w:t xml:space="preserve"> – z přiděleného času je vhodné co nejvíce využít.</w:t>
      </w:r>
    </w:p>
    <w:p w14:paraId="5F3177DA" w14:textId="38BAA6A9" w:rsidR="00FA39D0" w:rsidRDefault="00C162BF" w:rsidP="00FF5973">
      <w:r>
        <w:t>Prezentace musí stručně shrnout nejdůležitější aspekty ročníkové práce. Musí být zřejmý řešený problém</w:t>
      </w:r>
      <w:r w:rsidR="00FA39D0">
        <w:t xml:space="preserve"> včetně motivace k jeho řešení</w:t>
      </w:r>
      <w:r>
        <w:t xml:space="preserve">, </w:t>
      </w:r>
      <w:r w:rsidR="00FE7BE0">
        <w:t>teoretická východiska, způsob práce a</w:t>
      </w:r>
      <w:r w:rsidR="00DB4892">
        <w:t> </w:t>
      </w:r>
      <w:r w:rsidR="00FE7BE0">
        <w:t xml:space="preserve">dosažené výsledky včetně jejich okomentování. </w:t>
      </w:r>
      <w:r w:rsidR="00FA39D0">
        <w:t xml:space="preserve">Důraz musí být kladen na vlastní přínos práce, ne </w:t>
      </w:r>
      <w:r w:rsidR="00C84A15">
        <w:t>na teoretickou část.</w:t>
      </w:r>
    </w:p>
    <w:p w14:paraId="270D704B" w14:textId="4056DB8D" w:rsidR="0053798E" w:rsidRDefault="00FE7BE0" w:rsidP="00FF5973">
      <w:r>
        <w:t xml:space="preserve">Celá prezentace musí být srozumitelná </w:t>
      </w:r>
      <w:r w:rsidR="000B46A5">
        <w:t xml:space="preserve">osobě, která má základní přehled o daném oboru – není tedy </w:t>
      </w:r>
      <w:r w:rsidR="006F00F0">
        <w:t xml:space="preserve">nutné vysvětlovat ty nejzákladnější pojmy, zároveň je však třeba </w:t>
      </w:r>
      <w:r w:rsidR="00297793">
        <w:t>vysvětlit vše, co komisi nemusí být jasné.</w:t>
      </w:r>
    </w:p>
    <w:p w14:paraId="29945080" w14:textId="6CA5C613" w:rsidR="00297793" w:rsidRPr="00FF5973" w:rsidRDefault="00297793" w:rsidP="00FF5973">
      <w:r>
        <w:t>K </w:t>
      </w:r>
      <w:r w:rsidR="00085996">
        <w:t>obhajobě</w:t>
      </w:r>
      <w:r>
        <w:t xml:space="preserve"> je doporučeno vytvořit </w:t>
      </w:r>
      <w:r w:rsidR="00085996">
        <w:t xml:space="preserve">prezentaci v aplikaci PowerPoint či v jiném nástroji s podobným </w:t>
      </w:r>
      <w:r w:rsidR="00DB4892">
        <w:t xml:space="preserve">zaměřením. </w:t>
      </w:r>
      <w:r w:rsidR="005D3D9E">
        <w:t xml:space="preserve">Tato prezentace by však měla sloužit jen jako podpora mluveného projevu. Může tedy obsahovat základní body či </w:t>
      </w:r>
      <w:r w:rsidR="000C6219">
        <w:t>obrazový materiál, neměla by ale obsahovat větší množství textu.</w:t>
      </w:r>
    </w:p>
    <w:sectPr w:rsidR="00297793" w:rsidRPr="00FF5973" w:rsidSect="000F63FD">
      <w:footerReference w:type="default" r:id="rId2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89234" w14:textId="77777777" w:rsidR="00D95414" w:rsidRDefault="00D95414" w:rsidP="006B19F5">
      <w:r>
        <w:separator/>
      </w:r>
    </w:p>
  </w:endnote>
  <w:endnote w:type="continuationSeparator" w:id="0">
    <w:p w14:paraId="798263A5" w14:textId="77777777" w:rsidR="00D95414" w:rsidRDefault="00D95414" w:rsidP="006B19F5">
      <w:r>
        <w:continuationSeparator/>
      </w:r>
    </w:p>
  </w:endnote>
  <w:endnote w:type="continuationNotice" w:id="1">
    <w:p w14:paraId="1738DD05" w14:textId="77777777" w:rsidR="00D95414" w:rsidRDefault="00D95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076F" w14:textId="77777777" w:rsidR="003C0965" w:rsidRPr="00D538CD" w:rsidRDefault="003C0965" w:rsidP="00D538CD">
    <w:pPr>
      <w:pStyle w:val="Zpat"/>
      <w:jc w:val="center"/>
      <w:rPr>
        <w:rFonts w:ascii="Times New Roman" w:hAnsi="Times New Roman"/>
      </w:rPr>
    </w:pPr>
    <w:r w:rsidRPr="00D538CD">
      <w:rPr>
        <w:rFonts w:ascii="Times New Roman" w:hAnsi="Times New Roman"/>
      </w:rPr>
      <w:fldChar w:fldCharType="begin"/>
    </w:r>
    <w:r w:rsidRPr="00D538CD">
      <w:rPr>
        <w:rFonts w:ascii="Times New Roman" w:hAnsi="Times New Roman"/>
      </w:rPr>
      <w:instrText xml:space="preserve"> PAGE   \* MERGEFORMAT </w:instrText>
    </w:r>
    <w:r w:rsidRPr="00D538CD">
      <w:rPr>
        <w:rFonts w:ascii="Times New Roman" w:hAnsi="Times New Roman"/>
      </w:rPr>
      <w:fldChar w:fldCharType="separate"/>
    </w:r>
    <w:r w:rsidR="005566DB">
      <w:rPr>
        <w:rFonts w:ascii="Times New Roman" w:hAnsi="Times New Roman"/>
        <w:noProof/>
      </w:rPr>
      <w:t>10</w:t>
    </w:r>
    <w:r w:rsidRPr="00D538CD">
      <w:rPr>
        <w:rFonts w:ascii="Times New Roman" w:hAnsi="Times New Roman"/>
        <w:noProof/>
      </w:rPr>
      <w:fldChar w:fldCharType="end"/>
    </w:r>
  </w:p>
  <w:p w14:paraId="5E1E15C6" w14:textId="77777777" w:rsidR="003C0965" w:rsidRDefault="003C0965" w:rsidP="006B19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C24C1" w14:textId="77777777" w:rsidR="00D95414" w:rsidRDefault="00D95414" w:rsidP="006B19F5">
      <w:r>
        <w:separator/>
      </w:r>
    </w:p>
  </w:footnote>
  <w:footnote w:type="continuationSeparator" w:id="0">
    <w:p w14:paraId="15046F3E" w14:textId="77777777" w:rsidR="00D95414" w:rsidRDefault="00D95414" w:rsidP="006B19F5">
      <w:r>
        <w:continuationSeparator/>
      </w:r>
    </w:p>
  </w:footnote>
  <w:footnote w:type="continuationNotice" w:id="1">
    <w:p w14:paraId="4C6027DB" w14:textId="77777777" w:rsidR="00D95414" w:rsidRDefault="00D954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A5E"/>
    <w:multiLevelType w:val="hybridMultilevel"/>
    <w:tmpl w:val="C9541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B7929"/>
    <w:multiLevelType w:val="hybridMultilevel"/>
    <w:tmpl w:val="E6A86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A756C"/>
    <w:multiLevelType w:val="hybridMultilevel"/>
    <w:tmpl w:val="FE70D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E8591D"/>
    <w:multiLevelType w:val="hybridMultilevel"/>
    <w:tmpl w:val="BF2EE0C2"/>
    <w:lvl w:ilvl="0" w:tplc="FCB42954">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0D14EED"/>
    <w:multiLevelType w:val="hybridMultilevel"/>
    <w:tmpl w:val="5DBEC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B53F7A"/>
    <w:multiLevelType w:val="hybridMultilevel"/>
    <w:tmpl w:val="FB626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C06482"/>
    <w:multiLevelType w:val="hybridMultilevel"/>
    <w:tmpl w:val="351E4C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7047C8"/>
    <w:multiLevelType w:val="hybridMultilevel"/>
    <w:tmpl w:val="6D8035C8"/>
    <w:lvl w:ilvl="0" w:tplc="EA60F10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6147E4"/>
    <w:multiLevelType w:val="hybridMultilevel"/>
    <w:tmpl w:val="6AD4B1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6D1F8B"/>
    <w:multiLevelType w:val="hybridMultilevel"/>
    <w:tmpl w:val="251E3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63C99"/>
    <w:multiLevelType w:val="hybridMultilevel"/>
    <w:tmpl w:val="FEB881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EC727A"/>
    <w:multiLevelType w:val="hybridMultilevel"/>
    <w:tmpl w:val="F9D04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A735EE"/>
    <w:multiLevelType w:val="multilevel"/>
    <w:tmpl w:val="7444E0C6"/>
    <w:name w:val="WW8Num1322"/>
    <w:lvl w:ilvl="0">
      <w:start w:val="1"/>
      <w:numFmt w:val="decimal"/>
      <w:pStyle w:val="Nadpis1"/>
      <w:lvlText w:val="%1"/>
      <w:lvlJc w:val="left"/>
      <w:pPr>
        <w:ind w:left="432" w:hanging="432"/>
      </w:pPr>
      <w:rPr>
        <w:rFonts w:cs="Times New Roman" w:hint="default"/>
        <w:spacing w:val="0"/>
        <w:w w:val="100"/>
        <w:position w:val="0"/>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hint="default"/>
        <w:spacing w:val="0"/>
        <w:position w:val="0"/>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3" w15:restartNumberingAfterBreak="0">
    <w:nsid w:val="3D7E48BB"/>
    <w:multiLevelType w:val="hybridMultilevel"/>
    <w:tmpl w:val="EC24E4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CC01799"/>
    <w:multiLevelType w:val="hybridMultilevel"/>
    <w:tmpl w:val="7248BD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2A5DE7"/>
    <w:multiLevelType w:val="hybridMultilevel"/>
    <w:tmpl w:val="6E122D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484D32"/>
    <w:multiLevelType w:val="hybridMultilevel"/>
    <w:tmpl w:val="992CA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300D11"/>
    <w:multiLevelType w:val="multilevel"/>
    <w:tmpl w:val="83A48996"/>
    <w:name w:val="WW8Num13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74C5063"/>
    <w:multiLevelType w:val="hybridMultilevel"/>
    <w:tmpl w:val="68F0538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82128F4"/>
    <w:multiLevelType w:val="multilevel"/>
    <w:tmpl w:val="0405001F"/>
    <w:name w:val="WW8Num13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020057D"/>
    <w:multiLevelType w:val="hybridMultilevel"/>
    <w:tmpl w:val="8E8AA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337A50"/>
    <w:multiLevelType w:val="hybridMultilevel"/>
    <w:tmpl w:val="217E344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63FA498E"/>
    <w:multiLevelType w:val="hybridMultilevel"/>
    <w:tmpl w:val="0CAEC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AF735A"/>
    <w:multiLevelType w:val="hybridMultilevel"/>
    <w:tmpl w:val="1658AF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A54279"/>
    <w:multiLevelType w:val="hybridMultilevel"/>
    <w:tmpl w:val="96863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AB2CA1"/>
    <w:multiLevelType w:val="hybridMultilevel"/>
    <w:tmpl w:val="CC0804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AD1152B"/>
    <w:multiLevelType w:val="hybridMultilevel"/>
    <w:tmpl w:val="6C849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E9402E"/>
    <w:multiLevelType w:val="hybridMultilevel"/>
    <w:tmpl w:val="8FD8F4F0"/>
    <w:name w:val="WW8Num13"/>
    <w:lvl w:ilvl="0" w:tplc="9EF81EB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06F1345"/>
    <w:multiLevelType w:val="hybridMultilevel"/>
    <w:tmpl w:val="327C2A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230AA1"/>
    <w:multiLevelType w:val="hybridMultilevel"/>
    <w:tmpl w:val="E07A54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2032F2F"/>
    <w:multiLevelType w:val="hybridMultilevel"/>
    <w:tmpl w:val="EF68ED5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497D70"/>
    <w:multiLevelType w:val="hybridMultilevel"/>
    <w:tmpl w:val="1C9CE678"/>
    <w:name w:val="WW8Num13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035633"/>
    <w:multiLevelType w:val="hybridMultilevel"/>
    <w:tmpl w:val="1ECE3AE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73284774">
    <w:abstractNumId w:val="7"/>
  </w:num>
  <w:num w:numId="2" w16cid:durableId="842285940">
    <w:abstractNumId w:val="3"/>
  </w:num>
  <w:num w:numId="3" w16cid:durableId="1200044059">
    <w:abstractNumId w:val="27"/>
  </w:num>
  <w:num w:numId="4" w16cid:durableId="1588540061">
    <w:abstractNumId w:val="17"/>
  </w:num>
  <w:num w:numId="5" w16cid:durableId="781341823">
    <w:abstractNumId w:val="12"/>
  </w:num>
  <w:num w:numId="6" w16cid:durableId="1926261638">
    <w:abstractNumId w:val="19"/>
  </w:num>
  <w:num w:numId="7" w16cid:durableId="2041126250">
    <w:abstractNumId w:val="31"/>
  </w:num>
  <w:num w:numId="8" w16cid:durableId="1413161982">
    <w:abstractNumId w:val="15"/>
  </w:num>
  <w:num w:numId="9" w16cid:durableId="1773434691">
    <w:abstractNumId w:val="18"/>
  </w:num>
  <w:num w:numId="10" w16cid:durableId="1804036645">
    <w:abstractNumId w:val="25"/>
  </w:num>
  <w:num w:numId="11" w16cid:durableId="824278498">
    <w:abstractNumId w:val="14"/>
  </w:num>
  <w:num w:numId="12" w16cid:durableId="579213336">
    <w:abstractNumId w:val="9"/>
  </w:num>
  <w:num w:numId="13" w16cid:durableId="1611233202">
    <w:abstractNumId w:val="30"/>
  </w:num>
  <w:num w:numId="14" w16cid:durableId="71317013">
    <w:abstractNumId w:val="1"/>
  </w:num>
  <w:num w:numId="15" w16cid:durableId="89081173">
    <w:abstractNumId w:val="8"/>
  </w:num>
  <w:num w:numId="16" w16cid:durableId="518197100">
    <w:abstractNumId w:val="10"/>
  </w:num>
  <w:num w:numId="17" w16cid:durableId="516190895">
    <w:abstractNumId w:val="2"/>
  </w:num>
  <w:num w:numId="18" w16cid:durableId="1123497636">
    <w:abstractNumId w:val="20"/>
  </w:num>
  <w:num w:numId="19" w16cid:durableId="884802708">
    <w:abstractNumId w:val="24"/>
  </w:num>
  <w:num w:numId="20" w16cid:durableId="1177310574">
    <w:abstractNumId w:val="4"/>
  </w:num>
  <w:num w:numId="21" w16cid:durableId="1473331982">
    <w:abstractNumId w:val="21"/>
  </w:num>
  <w:num w:numId="22" w16cid:durableId="1823891297">
    <w:abstractNumId w:val="22"/>
  </w:num>
  <w:num w:numId="23" w16cid:durableId="470903252">
    <w:abstractNumId w:val="0"/>
  </w:num>
  <w:num w:numId="24" w16cid:durableId="1258751312">
    <w:abstractNumId w:val="26"/>
  </w:num>
  <w:num w:numId="25" w16cid:durableId="910041558">
    <w:abstractNumId w:val="11"/>
  </w:num>
  <w:num w:numId="26" w16cid:durableId="1545865666">
    <w:abstractNumId w:val="28"/>
  </w:num>
  <w:num w:numId="27" w16cid:durableId="626358626">
    <w:abstractNumId w:val="32"/>
  </w:num>
  <w:num w:numId="28" w16cid:durableId="1367876545">
    <w:abstractNumId w:val="29"/>
  </w:num>
  <w:num w:numId="29" w16cid:durableId="1251348074">
    <w:abstractNumId w:val="6"/>
  </w:num>
  <w:num w:numId="30" w16cid:durableId="1646397504">
    <w:abstractNumId w:val="13"/>
  </w:num>
  <w:num w:numId="31" w16cid:durableId="603028971">
    <w:abstractNumId w:val="23"/>
  </w:num>
  <w:num w:numId="32" w16cid:durableId="1308705904">
    <w:abstractNumId w:val="16"/>
  </w:num>
  <w:num w:numId="33" w16cid:durableId="368532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8D"/>
    <w:rsid w:val="00004DBA"/>
    <w:rsid w:val="00010E6F"/>
    <w:rsid w:val="000338F8"/>
    <w:rsid w:val="00035E35"/>
    <w:rsid w:val="00042D65"/>
    <w:rsid w:val="0004383A"/>
    <w:rsid w:val="000459CC"/>
    <w:rsid w:val="00056088"/>
    <w:rsid w:val="000610BE"/>
    <w:rsid w:val="00061FCA"/>
    <w:rsid w:val="00062743"/>
    <w:rsid w:val="00062761"/>
    <w:rsid w:val="00070F5C"/>
    <w:rsid w:val="000728A3"/>
    <w:rsid w:val="000770DF"/>
    <w:rsid w:val="00085996"/>
    <w:rsid w:val="000905A7"/>
    <w:rsid w:val="000B46A5"/>
    <w:rsid w:val="000C0434"/>
    <w:rsid w:val="000C049B"/>
    <w:rsid w:val="000C0904"/>
    <w:rsid w:val="000C1CF8"/>
    <w:rsid w:val="000C6219"/>
    <w:rsid w:val="000D1EAA"/>
    <w:rsid w:val="000D52D1"/>
    <w:rsid w:val="000E0531"/>
    <w:rsid w:val="000E4F3E"/>
    <w:rsid w:val="000E6080"/>
    <w:rsid w:val="000E72C8"/>
    <w:rsid w:val="000F1B7A"/>
    <w:rsid w:val="000F5772"/>
    <w:rsid w:val="000F5920"/>
    <w:rsid w:val="000F63FD"/>
    <w:rsid w:val="00105461"/>
    <w:rsid w:val="001208C3"/>
    <w:rsid w:val="00125B20"/>
    <w:rsid w:val="00130611"/>
    <w:rsid w:val="001325F0"/>
    <w:rsid w:val="001327AD"/>
    <w:rsid w:val="00147F50"/>
    <w:rsid w:val="00152618"/>
    <w:rsid w:val="00167F73"/>
    <w:rsid w:val="00174643"/>
    <w:rsid w:val="0018744F"/>
    <w:rsid w:val="001956BC"/>
    <w:rsid w:val="001A6851"/>
    <w:rsid w:val="001A68AF"/>
    <w:rsid w:val="001A6FBC"/>
    <w:rsid w:val="001B50D2"/>
    <w:rsid w:val="001C1FDD"/>
    <w:rsid w:val="001C6CC6"/>
    <w:rsid w:val="001D3401"/>
    <w:rsid w:val="001D6F58"/>
    <w:rsid w:val="001E298F"/>
    <w:rsid w:val="001E7D6E"/>
    <w:rsid w:val="0020061E"/>
    <w:rsid w:val="00202562"/>
    <w:rsid w:val="002035AB"/>
    <w:rsid w:val="002053FB"/>
    <w:rsid w:val="00213D82"/>
    <w:rsid w:val="00217366"/>
    <w:rsid w:val="00220B5A"/>
    <w:rsid w:val="002210FD"/>
    <w:rsid w:val="00222066"/>
    <w:rsid w:val="00226769"/>
    <w:rsid w:val="00227F01"/>
    <w:rsid w:val="00243D12"/>
    <w:rsid w:val="00250733"/>
    <w:rsid w:val="00252E45"/>
    <w:rsid w:val="00262AF4"/>
    <w:rsid w:val="00264C22"/>
    <w:rsid w:val="00265BEF"/>
    <w:rsid w:val="002661C1"/>
    <w:rsid w:val="00281C9D"/>
    <w:rsid w:val="00285A3A"/>
    <w:rsid w:val="00286C7D"/>
    <w:rsid w:val="00290728"/>
    <w:rsid w:val="002917DB"/>
    <w:rsid w:val="00297793"/>
    <w:rsid w:val="002A31A2"/>
    <w:rsid w:val="002A3BF6"/>
    <w:rsid w:val="002B3080"/>
    <w:rsid w:val="002D08E3"/>
    <w:rsid w:val="002D48EB"/>
    <w:rsid w:val="002D7E59"/>
    <w:rsid w:val="002F1173"/>
    <w:rsid w:val="00300A5E"/>
    <w:rsid w:val="00304E7E"/>
    <w:rsid w:val="003205EB"/>
    <w:rsid w:val="003350F3"/>
    <w:rsid w:val="00336D29"/>
    <w:rsid w:val="00337F50"/>
    <w:rsid w:val="0034122F"/>
    <w:rsid w:val="00346C3E"/>
    <w:rsid w:val="003549F5"/>
    <w:rsid w:val="0036477F"/>
    <w:rsid w:val="00367A7C"/>
    <w:rsid w:val="00373915"/>
    <w:rsid w:val="00384672"/>
    <w:rsid w:val="003904EB"/>
    <w:rsid w:val="00394CCC"/>
    <w:rsid w:val="003960A5"/>
    <w:rsid w:val="003B6EE5"/>
    <w:rsid w:val="003C0965"/>
    <w:rsid w:val="003C4989"/>
    <w:rsid w:val="003C4D6A"/>
    <w:rsid w:val="003C5350"/>
    <w:rsid w:val="003D4A3F"/>
    <w:rsid w:val="003E0576"/>
    <w:rsid w:val="003E6C13"/>
    <w:rsid w:val="003F0C4F"/>
    <w:rsid w:val="00406199"/>
    <w:rsid w:val="00420760"/>
    <w:rsid w:val="00422471"/>
    <w:rsid w:val="00423AD8"/>
    <w:rsid w:val="00432B90"/>
    <w:rsid w:val="00436400"/>
    <w:rsid w:val="00441F67"/>
    <w:rsid w:val="0044369D"/>
    <w:rsid w:val="00444CF6"/>
    <w:rsid w:val="00445ED4"/>
    <w:rsid w:val="00452A7A"/>
    <w:rsid w:val="0045325E"/>
    <w:rsid w:val="00461777"/>
    <w:rsid w:val="00462398"/>
    <w:rsid w:val="004720CB"/>
    <w:rsid w:val="00472EC6"/>
    <w:rsid w:val="00482571"/>
    <w:rsid w:val="00485DB2"/>
    <w:rsid w:val="004904B3"/>
    <w:rsid w:val="00495FCE"/>
    <w:rsid w:val="004A7907"/>
    <w:rsid w:val="004C04CA"/>
    <w:rsid w:val="004C286C"/>
    <w:rsid w:val="004D69B8"/>
    <w:rsid w:val="004E2EBF"/>
    <w:rsid w:val="004E6629"/>
    <w:rsid w:val="004F3ED6"/>
    <w:rsid w:val="004F4CCD"/>
    <w:rsid w:val="00511B9C"/>
    <w:rsid w:val="00514E26"/>
    <w:rsid w:val="00525B82"/>
    <w:rsid w:val="005304CF"/>
    <w:rsid w:val="0053377B"/>
    <w:rsid w:val="0053798E"/>
    <w:rsid w:val="00544EDE"/>
    <w:rsid w:val="005456B6"/>
    <w:rsid w:val="00547F16"/>
    <w:rsid w:val="0055465F"/>
    <w:rsid w:val="005566DB"/>
    <w:rsid w:val="005901F1"/>
    <w:rsid w:val="00592967"/>
    <w:rsid w:val="00593F28"/>
    <w:rsid w:val="005B1DD9"/>
    <w:rsid w:val="005B2F05"/>
    <w:rsid w:val="005C5D4E"/>
    <w:rsid w:val="005D2FFA"/>
    <w:rsid w:val="005D3D9E"/>
    <w:rsid w:val="005D40ED"/>
    <w:rsid w:val="005D52CD"/>
    <w:rsid w:val="005D540F"/>
    <w:rsid w:val="005D5C8E"/>
    <w:rsid w:val="005E58F1"/>
    <w:rsid w:val="005E7206"/>
    <w:rsid w:val="005F7E05"/>
    <w:rsid w:val="00602112"/>
    <w:rsid w:val="00602488"/>
    <w:rsid w:val="00607049"/>
    <w:rsid w:val="00614DE4"/>
    <w:rsid w:val="006157BA"/>
    <w:rsid w:val="0062418B"/>
    <w:rsid w:val="006262AB"/>
    <w:rsid w:val="0063131C"/>
    <w:rsid w:val="0064070D"/>
    <w:rsid w:val="00644574"/>
    <w:rsid w:val="0064769A"/>
    <w:rsid w:val="006479DB"/>
    <w:rsid w:val="00670B13"/>
    <w:rsid w:val="006853DD"/>
    <w:rsid w:val="00686B13"/>
    <w:rsid w:val="00687B34"/>
    <w:rsid w:val="006930F4"/>
    <w:rsid w:val="00697DCF"/>
    <w:rsid w:val="006B19F5"/>
    <w:rsid w:val="006C71D0"/>
    <w:rsid w:val="006C7C6E"/>
    <w:rsid w:val="006C7D0E"/>
    <w:rsid w:val="006E4C05"/>
    <w:rsid w:val="006E5067"/>
    <w:rsid w:val="006E795D"/>
    <w:rsid w:val="006E7BC0"/>
    <w:rsid w:val="006F00F0"/>
    <w:rsid w:val="006F68F2"/>
    <w:rsid w:val="00701886"/>
    <w:rsid w:val="007135A9"/>
    <w:rsid w:val="007214C5"/>
    <w:rsid w:val="0073058E"/>
    <w:rsid w:val="0074499C"/>
    <w:rsid w:val="00745A70"/>
    <w:rsid w:val="00746335"/>
    <w:rsid w:val="00761EBD"/>
    <w:rsid w:val="00766F69"/>
    <w:rsid w:val="0077002F"/>
    <w:rsid w:val="00772CF6"/>
    <w:rsid w:val="007740AA"/>
    <w:rsid w:val="00791384"/>
    <w:rsid w:val="007937E6"/>
    <w:rsid w:val="007944B0"/>
    <w:rsid w:val="007B2008"/>
    <w:rsid w:val="007B43D6"/>
    <w:rsid w:val="007D3F9A"/>
    <w:rsid w:val="007D4D8C"/>
    <w:rsid w:val="007D6932"/>
    <w:rsid w:val="007D6B2F"/>
    <w:rsid w:val="007F0213"/>
    <w:rsid w:val="007F33C9"/>
    <w:rsid w:val="0082259C"/>
    <w:rsid w:val="008336A6"/>
    <w:rsid w:val="00833B41"/>
    <w:rsid w:val="008360C7"/>
    <w:rsid w:val="00836558"/>
    <w:rsid w:val="008413FC"/>
    <w:rsid w:val="00842D5F"/>
    <w:rsid w:val="008436BD"/>
    <w:rsid w:val="00843924"/>
    <w:rsid w:val="008454A3"/>
    <w:rsid w:val="008543B8"/>
    <w:rsid w:val="008550FA"/>
    <w:rsid w:val="008610B4"/>
    <w:rsid w:val="00862CE4"/>
    <w:rsid w:val="00863BF7"/>
    <w:rsid w:val="00872E95"/>
    <w:rsid w:val="008811D4"/>
    <w:rsid w:val="00886A53"/>
    <w:rsid w:val="00886FA7"/>
    <w:rsid w:val="008A28D7"/>
    <w:rsid w:val="008B0130"/>
    <w:rsid w:val="008B5370"/>
    <w:rsid w:val="008C2DB4"/>
    <w:rsid w:val="008D6EF9"/>
    <w:rsid w:val="008E215F"/>
    <w:rsid w:val="008E75A0"/>
    <w:rsid w:val="008F2AEB"/>
    <w:rsid w:val="008F6A29"/>
    <w:rsid w:val="00902AA4"/>
    <w:rsid w:val="00910F2C"/>
    <w:rsid w:val="0091118B"/>
    <w:rsid w:val="00924FA4"/>
    <w:rsid w:val="00930AD7"/>
    <w:rsid w:val="00946E68"/>
    <w:rsid w:val="00950887"/>
    <w:rsid w:val="00950C01"/>
    <w:rsid w:val="00967107"/>
    <w:rsid w:val="0098379B"/>
    <w:rsid w:val="009954D0"/>
    <w:rsid w:val="00995991"/>
    <w:rsid w:val="009977E8"/>
    <w:rsid w:val="009B228F"/>
    <w:rsid w:val="009C1D56"/>
    <w:rsid w:val="009C5DB8"/>
    <w:rsid w:val="009C7029"/>
    <w:rsid w:val="009D1372"/>
    <w:rsid w:val="009D2A8E"/>
    <w:rsid w:val="009F16E7"/>
    <w:rsid w:val="009F7E49"/>
    <w:rsid w:val="00A018DB"/>
    <w:rsid w:val="00A03692"/>
    <w:rsid w:val="00A10C12"/>
    <w:rsid w:val="00A11663"/>
    <w:rsid w:val="00A246AF"/>
    <w:rsid w:val="00A27007"/>
    <w:rsid w:val="00A347CE"/>
    <w:rsid w:val="00A40CB6"/>
    <w:rsid w:val="00A44C59"/>
    <w:rsid w:val="00A44C95"/>
    <w:rsid w:val="00A466C4"/>
    <w:rsid w:val="00A47AC6"/>
    <w:rsid w:val="00A517A7"/>
    <w:rsid w:val="00A5318B"/>
    <w:rsid w:val="00A57A2B"/>
    <w:rsid w:val="00A63906"/>
    <w:rsid w:val="00A76340"/>
    <w:rsid w:val="00A81A11"/>
    <w:rsid w:val="00A8244E"/>
    <w:rsid w:val="00A82B09"/>
    <w:rsid w:val="00A8435A"/>
    <w:rsid w:val="00A86536"/>
    <w:rsid w:val="00A92ADD"/>
    <w:rsid w:val="00A962D7"/>
    <w:rsid w:val="00AA0FC3"/>
    <w:rsid w:val="00AA2010"/>
    <w:rsid w:val="00AD0875"/>
    <w:rsid w:val="00AD1B6F"/>
    <w:rsid w:val="00AD400D"/>
    <w:rsid w:val="00AD5AB0"/>
    <w:rsid w:val="00AD68AF"/>
    <w:rsid w:val="00AE0FC6"/>
    <w:rsid w:val="00AE6B27"/>
    <w:rsid w:val="00AF40A7"/>
    <w:rsid w:val="00AF68A2"/>
    <w:rsid w:val="00AF7752"/>
    <w:rsid w:val="00B00D22"/>
    <w:rsid w:val="00B011C2"/>
    <w:rsid w:val="00B03314"/>
    <w:rsid w:val="00B035BA"/>
    <w:rsid w:val="00B0633F"/>
    <w:rsid w:val="00B10036"/>
    <w:rsid w:val="00B12686"/>
    <w:rsid w:val="00B130BA"/>
    <w:rsid w:val="00B141FF"/>
    <w:rsid w:val="00B20755"/>
    <w:rsid w:val="00B6280D"/>
    <w:rsid w:val="00B850EC"/>
    <w:rsid w:val="00B878BB"/>
    <w:rsid w:val="00B96744"/>
    <w:rsid w:val="00BA1112"/>
    <w:rsid w:val="00BB356F"/>
    <w:rsid w:val="00BB37D9"/>
    <w:rsid w:val="00BB3CC6"/>
    <w:rsid w:val="00BC05D2"/>
    <w:rsid w:val="00BC2220"/>
    <w:rsid w:val="00BC3880"/>
    <w:rsid w:val="00BC3F64"/>
    <w:rsid w:val="00BD1433"/>
    <w:rsid w:val="00BE2834"/>
    <w:rsid w:val="00BE32B7"/>
    <w:rsid w:val="00BF127E"/>
    <w:rsid w:val="00BF33C7"/>
    <w:rsid w:val="00C002CE"/>
    <w:rsid w:val="00C008D2"/>
    <w:rsid w:val="00C00F85"/>
    <w:rsid w:val="00C10D39"/>
    <w:rsid w:val="00C11694"/>
    <w:rsid w:val="00C133C1"/>
    <w:rsid w:val="00C13B30"/>
    <w:rsid w:val="00C140FE"/>
    <w:rsid w:val="00C162BF"/>
    <w:rsid w:val="00C37829"/>
    <w:rsid w:val="00C37A28"/>
    <w:rsid w:val="00C45047"/>
    <w:rsid w:val="00C63AC4"/>
    <w:rsid w:val="00C656DC"/>
    <w:rsid w:val="00C6662D"/>
    <w:rsid w:val="00C70C60"/>
    <w:rsid w:val="00C723AD"/>
    <w:rsid w:val="00C73C1A"/>
    <w:rsid w:val="00C77DA9"/>
    <w:rsid w:val="00C84A15"/>
    <w:rsid w:val="00C87004"/>
    <w:rsid w:val="00C925A5"/>
    <w:rsid w:val="00C96B4F"/>
    <w:rsid w:val="00CA2052"/>
    <w:rsid w:val="00CD0C4F"/>
    <w:rsid w:val="00CF3CC6"/>
    <w:rsid w:val="00CF486C"/>
    <w:rsid w:val="00CF64E9"/>
    <w:rsid w:val="00CF7C6F"/>
    <w:rsid w:val="00D04411"/>
    <w:rsid w:val="00D04710"/>
    <w:rsid w:val="00D06C4D"/>
    <w:rsid w:val="00D311F5"/>
    <w:rsid w:val="00D3130C"/>
    <w:rsid w:val="00D322C7"/>
    <w:rsid w:val="00D47BA9"/>
    <w:rsid w:val="00D538CD"/>
    <w:rsid w:val="00D76B76"/>
    <w:rsid w:val="00D878FC"/>
    <w:rsid w:val="00D93995"/>
    <w:rsid w:val="00D95414"/>
    <w:rsid w:val="00DA45A2"/>
    <w:rsid w:val="00DA4C5E"/>
    <w:rsid w:val="00DA539B"/>
    <w:rsid w:val="00DA6AA6"/>
    <w:rsid w:val="00DA74C1"/>
    <w:rsid w:val="00DB4892"/>
    <w:rsid w:val="00DB5C9F"/>
    <w:rsid w:val="00DB7818"/>
    <w:rsid w:val="00DC08A5"/>
    <w:rsid w:val="00DD2360"/>
    <w:rsid w:val="00DD4879"/>
    <w:rsid w:val="00DD6091"/>
    <w:rsid w:val="00DE071E"/>
    <w:rsid w:val="00DF20A8"/>
    <w:rsid w:val="00DF30A4"/>
    <w:rsid w:val="00DF5E47"/>
    <w:rsid w:val="00DF601D"/>
    <w:rsid w:val="00E03388"/>
    <w:rsid w:val="00E11182"/>
    <w:rsid w:val="00E11997"/>
    <w:rsid w:val="00E13F5E"/>
    <w:rsid w:val="00E16560"/>
    <w:rsid w:val="00E23F1C"/>
    <w:rsid w:val="00E352D3"/>
    <w:rsid w:val="00E364F3"/>
    <w:rsid w:val="00E45EB4"/>
    <w:rsid w:val="00E54230"/>
    <w:rsid w:val="00E54BFB"/>
    <w:rsid w:val="00E80547"/>
    <w:rsid w:val="00E80574"/>
    <w:rsid w:val="00E943F1"/>
    <w:rsid w:val="00EA0726"/>
    <w:rsid w:val="00EA1D32"/>
    <w:rsid w:val="00EA6BF7"/>
    <w:rsid w:val="00EB00A4"/>
    <w:rsid w:val="00EB2B8E"/>
    <w:rsid w:val="00EB4FD9"/>
    <w:rsid w:val="00EC4FE4"/>
    <w:rsid w:val="00ED207F"/>
    <w:rsid w:val="00ED7578"/>
    <w:rsid w:val="00EE2F85"/>
    <w:rsid w:val="00EE6C6D"/>
    <w:rsid w:val="00EE71A3"/>
    <w:rsid w:val="00F05B65"/>
    <w:rsid w:val="00F0697D"/>
    <w:rsid w:val="00F2212F"/>
    <w:rsid w:val="00F5062C"/>
    <w:rsid w:val="00F52BF9"/>
    <w:rsid w:val="00F54D8D"/>
    <w:rsid w:val="00F576A6"/>
    <w:rsid w:val="00F67A26"/>
    <w:rsid w:val="00F75667"/>
    <w:rsid w:val="00F77322"/>
    <w:rsid w:val="00F94C18"/>
    <w:rsid w:val="00FA0F7A"/>
    <w:rsid w:val="00FA39D0"/>
    <w:rsid w:val="00FB5010"/>
    <w:rsid w:val="00FB62E4"/>
    <w:rsid w:val="00FB6419"/>
    <w:rsid w:val="00FB7381"/>
    <w:rsid w:val="00FB7736"/>
    <w:rsid w:val="00FC530F"/>
    <w:rsid w:val="00FD30B8"/>
    <w:rsid w:val="00FE0D4B"/>
    <w:rsid w:val="00FE5D46"/>
    <w:rsid w:val="00FE7BE0"/>
    <w:rsid w:val="00FF17BA"/>
    <w:rsid w:val="00FF5973"/>
    <w:rsid w:val="00FF5B0A"/>
    <w:rsid w:val="06AE3974"/>
    <w:rsid w:val="1222971B"/>
    <w:rsid w:val="1B17140C"/>
    <w:rsid w:val="24FBFEA7"/>
    <w:rsid w:val="25D9EA30"/>
    <w:rsid w:val="40F65277"/>
    <w:rsid w:val="446979BB"/>
    <w:rsid w:val="4C683DE5"/>
    <w:rsid w:val="5D233A5D"/>
    <w:rsid w:val="6110B5F8"/>
    <w:rsid w:val="631053A2"/>
    <w:rsid w:val="6946A6DD"/>
    <w:rsid w:val="71244DC9"/>
    <w:rsid w:val="71280BE1"/>
    <w:rsid w:val="7AA8A7CE"/>
    <w:rsid w:val="7C81F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34343978"/>
  <w15:docId w15:val="{B1260672-12BC-4DEB-8CAA-089E6A2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nhideWhenUsed="1"/>
    <w:lsdException w:name="heading 6" w:locked="1" w:unhideWhenUsed="1"/>
    <w:lsdException w:name="heading 7" w:locked="1" w:unhideWhenUsed="1"/>
    <w:lsdException w:name="heading 8" w:locked="1" w:unhideWhenUsed="1"/>
    <w:lsdException w:name="heading 9" w:locked="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4BFB"/>
    <w:pPr>
      <w:spacing w:after="240" w:line="360" w:lineRule="auto"/>
      <w:jc w:val="both"/>
    </w:pPr>
    <w:rPr>
      <w:rFonts w:asciiTheme="minorHAnsi" w:hAnsiTheme="minorHAnsi"/>
      <w:sz w:val="24"/>
      <w:szCs w:val="22"/>
      <w:lang w:eastAsia="en-US"/>
    </w:rPr>
  </w:style>
  <w:style w:type="paragraph" w:styleId="Nadpis1">
    <w:name w:val="heading 1"/>
    <w:basedOn w:val="Normln"/>
    <w:next w:val="Normln"/>
    <w:link w:val="Nadpis1Char"/>
    <w:uiPriority w:val="99"/>
    <w:qFormat/>
    <w:rsid w:val="00E54BFB"/>
    <w:pPr>
      <w:keepNext/>
      <w:keepLines/>
      <w:numPr>
        <w:numId w:val="5"/>
      </w:numPr>
      <w:spacing w:after="360" w:line="240" w:lineRule="auto"/>
      <w:ind w:left="431" w:hanging="431"/>
      <w:jc w:val="left"/>
      <w:outlineLvl w:val="0"/>
    </w:pPr>
    <w:rPr>
      <w:rFonts w:asciiTheme="majorHAnsi" w:hAnsiTheme="majorHAnsi"/>
      <w:b/>
      <w:bCs/>
      <w:smallCaps/>
      <w:sz w:val="36"/>
      <w:szCs w:val="28"/>
    </w:rPr>
  </w:style>
  <w:style w:type="paragraph" w:styleId="Nadpis2">
    <w:name w:val="heading 2"/>
    <w:basedOn w:val="Normln"/>
    <w:next w:val="Normln"/>
    <w:link w:val="Nadpis2Char"/>
    <w:uiPriority w:val="99"/>
    <w:qFormat/>
    <w:rsid w:val="00E54BFB"/>
    <w:pPr>
      <w:keepNext/>
      <w:keepLines/>
      <w:numPr>
        <w:ilvl w:val="1"/>
        <w:numId w:val="5"/>
      </w:numPr>
      <w:spacing w:after="320" w:line="240" w:lineRule="auto"/>
      <w:ind w:left="578" w:hanging="578"/>
      <w:jc w:val="left"/>
      <w:outlineLvl w:val="1"/>
    </w:pPr>
    <w:rPr>
      <w:rFonts w:asciiTheme="majorHAnsi" w:hAnsiTheme="majorHAnsi"/>
      <w:b/>
      <w:bCs/>
      <w:color w:val="000000"/>
      <w:sz w:val="32"/>
      <w:szCs w:val="26"/>
    </w:rPr>
  </w:style>
  <w:style w:type="paragraph" w:styleId="Nadpis3">
    <w:name w:val="heading 3"/>
    <w:basedOn w:val="Nadpis2"/>
    <w:next w:val="Normln"/>
    <w:link w:val="Nadpis3Char"/>
    <w:uiPriority w:val="99"/>
    <w:qFormat/>
    <w:rsid w:val="00EB2B8E"/>
    <w:pPr>
      <w:numPr>
        <w:ilvl w:val="2"/>
      </w:numPr>
      <w:spacing w:before="100" w:beforeAutospacing="1" w:after="280"/>
      <w:outlineLvl w:val="2"/>
    </w:pPr>
    <w:rPr>
      <w:bCs w:val="0"/>
      <w:sz w:val="28"/>
    </w:rPr>
  </w:style>
  <w:style w:type="paragraph" w:styleId="Nadpis4">
    <w:name w:val="heading 4"/>
    <w:basedOn w:val="Normln"/>
    <w:next w:val="Normln"/>
    <w:link w:val="Nadpis4Char"/>
    <w:uiPriority w:val="99"/>
    <w:qFormat/>
    <w:rsid w:val="00E54BFB"/>
    <w:pPr>
      <w:keepNext/>
      <w:keepLines/>
      <w:numPr>
        <w:ilvl w:val="3"/>
        <w:numId w:val="5"/>
      </w:numPr>
      <w:spacing w:before="200" w:after="0"/>
      <w:outlineLvl w:val="3"/>
    </w:pPr>
    <w:rPr>
      <w:rFonts w:asciiTheme="majorHAnsi" w:hAnsiTheme="majorHAnsi"/>
      <w:b/>
      <w:bCs/>
      <w:i/>
      <w:iCs/>
      <w:color w:val="000000" w:themeColor="text1"/>
      <w:szCs w:val="20"/>
    </w:rPr>
  </w:style>
  <w:style w:type="paragraph" w:styleId="Nadpis5">
    <w:name w:val="heading 5"/>
    <w:basedOn w:val="Normln"/>
    <w:next w:val="Normln"/>
    <w:link w:val="Nadpis5Char"/>
    <w:uiPriority w:val="99"/>
    <w:rsid w:val="00EE71A3"/>
    <w:pPr>
      <w:keepNext/>
      <w:keepLines/>
      <w:numPr>
        <w:ilvl w:val="4"/>
        <w:numId w:val="5"/>
      </w:numPr>
      <w:spacing w:before="200" w:after="0"/>
      <w:outlineLvl w:val="4"/>
    </w:pPr>
    <w:rPr>
      <w:rFonts w:ascii="Cambria" w:hAnsi="Cambria"/>
      <w:color w:val="000000" w:themeColor="text1"/>
      <w:szCs w:val="20"/>
    </w:rPr>
  </w:style>
  <w:style w:type="paragraph" w:styleId="Nadpis6">
    <w:name w:val="heading 6"/>
    <w:basedOn w:val="Normln"/>
    <w:next w:val="Normln"/>
    <w:link w:val="Nadpis6Char"/>
    <w:uiPriority w:val="99"/>
    <w:rsid w:val="00A246AF"/>
    <w:pPr>
      <w:keepNext/>
      <w:keepLines/>
      <w:numPr>
        <w:ilvl w:val="5"/>
        <w:numId w:val="5"/>
      </w:numPr>
      <w:spacing w:before="200" w:after="0"/>
      <w:outlineLvl w:val="5"/>
    </w:pPr>
    <w:rPr>
      <w:rFonts w:ascii="Cambria" w:hAnsi="Cambria"/>
      <w:i/>
      <w:iCs/>
      <w:color w:val="243F60"/>
      <w:szCs w:val="20"/>
    </w:rPr>
  </w:style>
  <w:style w:type="paragraph" w:styleId="Nadpis7">
    <w:name w:val="heading 7"/>
    <w:basedOn w:val="Normln"/>
    <w:next w:val="Normln"/>
    <w:link w:val="Nadpis7Char"/>
    <w:uiPriority w:val="99"/>
    <w:rsid w:val="00A246AF"/>
    <w:pPr>
      <w:keepNext/>
      <w:keepLines/>
      <w:numPr>
        <w:ilvl w:val="6"/>
        <w:numId w:val="5"/>
      </w:numPr>
      <w:spacing w:before="200" w:after="0"/>
      <w:outlineLvl w:val="6"/>
    </w:pPr>
    <w:rPr>
      <w:rFonts w:ascii="Cambria" w:hAnsi="Cambria"/>
      <w:i/>
      <w:iCs/>
      <w:color w:val="404040"/>
      <w:szCs w:val="20"/>
    </w:rPr>
  </w:style>
  <w:style w:type="paragraph" w:styleId="Nadpis8">
    <w:name w:val="heading 8"/>
    <w:basedOn w:val="Normln"/>
    <w:next w:val="Normln"/>
    <w:link w:val="Nadpis8Char"/>
    <w:uiPriority w:val="99"/>
    <w:rsid w:val="00A246AF"/>
    <w:pPr>
      <w:keepNext/>
      <w:keepLines/>
      <w:numPr>
        <w:ilvl w:val="7"/>
        <w:numId w:val="5"/>
      </w:numPr>
      <w:spacing w:before="200" w:after="0"/>
      <w:outlineLvl w:val="7"/>
    </w:pPr>
    <w:rPr>
      <w:rFonts w:ascii="Cambria" w:hAnsi="Cambria"/>
      <w:color w:val="404040"/>
      <w:sz w:val="20"/>
      <w:szCs w:val="20"/>
    </w:rPr>
  </w:style>
  <w:style w:type="paragraph" w:styleId="Nadpis9">
    <w:name w:val="heading 9"/>
    <w:basedOn w:val="Normln"/>
    <w:next w:val="Normln"/>
    <w:link w:val="Nadpis9Char"/>
    <w:uiPriority w:val="99"/>
    <w:rsid w:val="00A246AF"/>
    <w:pPr>
      <w:keepNext/>
      <w:keepLines/>
      <w:numPr>
        <w:ilvl w:val="8"/>
        <w:numId w:val="5"/>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54BFB"/>
    <w:rPr>
      <w:rFonts w:asciiTheme="majorHAnsi" w:hAnsiTheme="majorHAnsi"/>
      <w:b/>
      <w:bCs/>
      <w:smallCaps/>
      <w:sz w:val="36"/>
      <w:szCs w:val="28"/>
      <w:lang w:eastAsia="en-US"/>
    </w:rPr>
  </w:style>
  <w:style w:type="character" w:customStyle="1" w:styleId="Nadpis2Char">
    <w:name w:val="Nadpis 2 Char"/>
    <w:link w:val="Nadpis2"/>
    <w:uiPriority w:val="99"/>
    <w:locked/>
    <w:rsid w:val="00E54BFB"/>
    <w:rPr>
      <w:rFonts w:asciiTheme="majorHAnsi" w:hAnsiTheme="majorHAnsi"/>
      <w:b/>
      <w:bCs/>
      <w:color w:val="000000"/>
      <w:sz w:val="32"/>
      <w:szCs w:val="26"/>
      <w:lang w:eastAsia="en-US"/>
    </w:rPr>
  </w:style>
  <w:style w:type="character" w:customStyle="1" w:styleId="Nadpis3Char">
    <w:name w:val="Nadpis 3 Char"/>
    <w:link w:val="Nadpis3"/>
    <w:uiPriority w:val="99"/>
    <w:locked/>
    <w:rsid w:val="00EB2B8E"/>
    <w:rPr>
      <w:rFonts w:ascii="Times New Roman" w:hAnsi="Times New Roman"/>
      <w:b/>
      <w:color w:val="000000"/>
      <w:sz w:val="28"/>
      <w:szCs w:val="26"/>
      <w:lang w:eastAsia="en-US"/>
    </w:rPr>
  </w:style>
  <w:style w:type="character" w:customStyle="1" w:styleId="Nadpis4Char">
    <w:name w:val="Nadpis 4 Char"/>
    <w:link w:val="Nadpis4"/>
    <w:uiPriority w:val="99"/>
    <w:locked/>
    <w:rsid w:val="00E54BFB"/>
    <w:rPr>
      <w:rFonts w:asciiTheme="majorHAnsi" w:hAnsiTheme="majorHAnsi"/>
      <w:b/>
      <w:bCs/>
      <w:i/>
      <w:iCs/>
      <w:color w:val="000000" w:themeColor="text1"/>
      <w:sz w:val="24"/>
      <w:lang w:eastAsia="en-US"/>
    </w:rPr>
  </w:style>
  <w:style w:type="character" w:customStyle="1" w:styleId="Nadpis5Char">
    <w:name w:val="Nadpis 5 Char"/>
    <w:link w:val="Nadpis5"/>
    <w:uiPriority w:val="99"/>
    <w:locked/>
    <w:rsid w:val="00EE71A3"/>
    <w:rPr>
      <w:rFonts w:ascii="Cambria" w:hAnsi="Cambria"/>
      <w:color w:val="000000" w:themeColor="text1"/>
      <w:sz w:val="24"/>
      <w:lang w:eastAsia="en-US"/>
    </w:rPr>
  </w:style>
  <w:style w:type="character" w:customStyle="1" w:styleId="Nadpis6Char">
    <w:name w:val="Nadpis 6 Char"/>
    <w:link w:val="Nadpis6"/>
    <w:uiPriority w:val="99"/>
    <w:semiHidden/>
    <w:locked/>
    <w:rsid w:val="00A246AF"/>
    <w:rPr>
      <w:rFonts w:ascii="Cambria" w:hAnsi="Cambria" w:cs="Times New Roman"/>
      <w:i/>
      <w:iCs/>
      <w:color w:val="243F60"/>
      <w:sz w:val="24"/>
    </w:rPr>
  </w:style>
  <w:style w:type="character" w:customStyle="1" w:styleId="Nadpis7Char">
    <w:name w:val="Nadpis 7 Char"/>
    <w:link w:val="Nadpis7"/>
    <w:uiPriority w:val="99"/>
    <w:semiHidden/>
    <w:locked/>
    <w:rsid w:val="00A246AF"/>
    <w:rPr>
      <w:rFonts w:ascii="Cambria" w:hAnsi="Cambria" w:cs="Times New Roman"/>
      <w:i/>
      <w:iCs/>
      <w:color w:val="404040"/>
      <w:sz w:val="24"/>
    </w:rPr>
  </w:style>
  <w:style w:type="character" w:customStyle="1" w:styleId="Nadpis8Char">
    <w:name w:val="Nadpis 8 Char"/>
    <w:link w:val="Nadpis8"/>
    <w:uiPriority w:val="99"/>
    <w:semiHidden/>
    <w:locked/>
    <w:rsid w:val="00A246AF"/>
    <w:rPr>
      <w:rFonts w:ascii="Cambria" w:hAnsi="Cambria" w:cs="Times New Roman"/>
      <w:color w:val="404040"/>
      <w:sz w:val="20"/>
      <w:szCs w:val="20"/>
    </w:rPr>
  </w:style>
  <w:style w:type="character" w:customStyle="1" w:styleId="Nadpis9Char">
    <w:name w:val="Nadpis 9 Char"/>
    <w:link w:val="Nadpis9"/>
    <w:uiPriority w:val="99"/>
    <w:semiHidden/>
    <w:locked/>
    <w:rsid w:val="00A246AF"/>
    <w:rPr>
      <w:rFonts w:ascii="Cambria" w:hAnsi="Cambria" w:cs="Times New Roman"/>
      <w:i/>
      <w:iCs/>
      <w:color w:val="404040"/>
      <w:sz w:val="20"/>
      <w:szCs w:val="20"/>
    </w:rPr>
  </w:style>
  <w:style w:type="paragraph" w:customStyle="1" w:styleId="Default">
    <w:name w:val="Default"/>
    <w:uiPriority w:val="99"/>
    <w:rsid w:val="00F54D8D"/>
    <w:pPr>
      <w:autoSpaceDE w:val="0"/>
      <w:autoSpaceDN w:val="0"/>
      <w:adjustRightInd w:val="0"/>
    </w:pPr>
    <w:rPr>
      <w:rFonts w:ascii="Times New Roman" w:hAnsi="Times New Roman"/>
      <w:color w:val="000000"/>
      <w:sz w:val="24"/>
      <w:szCs w:val="24"/>
      <w:lang w:eastAsia="en-US"/>
    </w:rPr>
  </w:style>
  <w:style w:type="paragraph" w:styleId="Zhlav">
    <w:name w:val="header"/>
    <w:basedOn w:val="Normln"/>
    <w:link w:val="ZhlavChar"/>
    <w:uiPriority w:val="99"/>
    <w:semiHidden/>
    <w:rsid w:val="00FD30B8"/>
    <w:pPr>
      <w:tabs>
        <w:tab w:val="center" w:pos="4536"/>
        <w:tab w:val="right" w:pos="9072"/>
      </w:tabs>
      <w:spacing w:after="0" w:line="240" w:lineRule="auto"/>
    </w:pPr>
    <w:rPr>
      <w:rFonts w:ascii="Calibri" w:hAnsi="Calibri"/>
      <w:sz w:val="20"/>
      <w:szCs w:val="20"/>
    </w:rPr>
  </w:style>
  <w:style w:type="character" w:customStyle="1" w:styleId="ZhlavChar">
    <w:name w:val="Záhlaví Char"/>
    <w:link w:val="Zhlav"/>
    <w:uiPriority w:val="99"/>
    <w:semiHidden/>
    <w:locked/>
    <w:rsid w:val="00FD30B8"/>
    <w:rPr>
      <w:rFonts w:cs="Times New Roman"/>
    </w:rPr>
  </w:style>
  <w:style w:type="paragraph" w:styleId="Zpat">
    <w:name w:val="footer"/>
    <w:basedOn w:val="Normln"/>
    <w:link w:val="ZpatChar"/>
    <w:uiPriority w:val="99"/>
    <w:rsid w:val="00FD30B8"/>
    <w:pPr>
      <w:tabs>
        <w:tab w:val="center" w:pos="4536"/>
        <w:tab w:val="right" w:pos="9072"/>
      </w:tabs>
      <w:spacing w:after="0" w:line="240" w:lineRule="auto"/>
    </w:pPr>
    <w:rPr>
      <w:rFonts w:ascii="Calibri" w:hAnsi="Calibri"/>
      <w:sz w:val="20"/>
      <w:szCs w:val="20"/>
    </w:rPr>
  </w:style>
  <w:style w:type="character" w:customStyle="1" w:styleId="ZpatChar">
    <w:name w:val="Zápatí Char"/>
    <w:link w:val="Zpat"/>
    <w:uiPriority w:val="99"/>
    <w:locked/>
    <w:rsid w:val="00FD30B8"/>
    <w:rPr>
      <w:rFonts w:cs="Times New Roman"/>
    </w:rPr>
  </w:style>
  <w:style w:type="paragraph" w:styleId="Obsah1">
    <w:name w:val="toc 1"/>
    <w:basedOn w:val="Normln"/>
    <w:next w:val="Normln"/>
    <w:autoRedefine/>
    <w:uiPriority w:val="39"/>
    <w:rsid w:val="007F33C9"/>
    <w:pPr>
      <w:tabs>
        <w:tab w:val="left" w:pos="480"/>
        <w:tab w:val="right" w:leader="dot" w:pos="8493"/>
      </w:tabs>
      <w:spacing w:after="100"/>
    </w:pPr>
  </w:style>
  <w:style w:type="paragraph" w:styleId="Obsah2">
    <w:name w:val="toc 2"/>
    <w:basedOn w:val="Normln"/>
    <w:next w:val="Normln"/>
    <w:autoRedefine/>
    <w:uiPriority w:val="39"/>
    <w:rsid w:val="00A246AF"/>
    <w:pPr>
      <w:spacing w:after="100"/>
      <w:ind w:left="240"/>
    </w:pPr>
  </w:style>
  <w:style w:type="paragraph" w:styleId="Obsah3">
    <w:name w:val="toc 3"/>
    <w:basedOn w:val="Normln"/>
    <w:next w:val="Normln"/>
    <w:autoRedefine/>
    <w:uiPriority w:val="39"/>
    <w:rsid w:val="00A246AF"/>
    <w:pPr>
      <w:spacing w:after="100"/>
      <w:ind w:left="480"/>
    </w:pPr>
  </w:style>
  <w:style w:type="character" w:styleId="Hypertextovodkaz">
    <w:name w:val="Hyperlink"/>
    <w:uiPriority w:val="99"/>
    <w:rsid w:val="00A246AF"/>
    <w:rPr>
      <w:rFonts w:cs="Times New Roman"/>
      <w:color w:val="0000FF"/>
      <w:u w:val="single"/>
    </w:rPr>
  </w:style>
  <w:style w:type="paragraph" w:styleId="Odstavecseseznamem">
    <w:name w:val="List Paragraph"/>
    <w:basedOn w:val="Normln"/>
    <w:uiPriority w:val="99"/>
    <w:rsid w:val="00A246AF"/>
    <w:pPr>
      <w:ind w:left="720"/>
      <w:contextualSpacing/>
    </w:pPr>
  </w:style>
  <w:style w:type="table" w:styleId="Mkatabulky">
    <w:name w:val="Table Grid"/>
    <w:basedOn w:val="Normlntabulka"/>
    <w:uiPriority w:val="99"/>
    <w:rsid w:val="000E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rsid w:val="006B19F5"/>
    <w:pPr>
      <w:keepNext/>
      <w:spacing w:after="200" w:line="240" w:lineRule="auto"/>
    </w:pPr>
    <w:rPr>
      <w:bCs/>
      <w:sz w:val="20"/>
      <w:szCs w:val="20"/>
    </w:rPr>
  </w:style>
  <w:style w:type="paragraph" w:styleId="Textbubliny">
    <w:name w:val="Balloon Text"/>
    <w:basedOn w:val="Normln"/>
    <w:link w:val="TextbublinyChar"/>
    <w:uiPriority w:val="99"/>
    <w:semiHidden/>
    <w:rsid w:val="003C5350"/>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3C5350"/>
    <w:rPr>
      <w:rFonts w:ascii="Tahoma" w:hAnsi="Tahoma" w:cs="Tahoma"/>
      <w:sz w:val="16"/>
      <w:szCs w:val="16"/>
    </w:rPr>
  </w:style>
  <w:style w:type="paragraph" w:styleId="Seznamobrzk">
    <w:name w:val="table of figures"/>
    <w:basedOn w:val="Normln"/>
    <w:next w:val="Normln"/>
    <w:uiPriority w:val="99"/>
    <w:rsid w:val="002B3080"/>
    <w:pPr>
      <w:spacing w:after="0"/>
    </w:pPr>
  </w:style>
  <w:style w:type="paragraph" w:styleId="Textpoznpodarou">
    <w:name w:val="footnote text"/>
    <w:basedOn w:val="Normln"/>
    <w:link w:val="TextpoznpodarouChar"/>
    <w:uiPriority w:val="99"/>
    <w:rsid w:val="002B3080"/>
    <w:pPr>
      <w:spacing w:after="0" w:line="240" w:lineRule="auto"/>
    </w:pPr>
    <w:rPr>
      <w:sz w:val="20"/>
      <w:szCs w:val="20"/>
    </w:rPr>
  </w:style>
  <w:style w:type="character" w:customStyle="1" w:styleId="TextpoznpodarouChar">
    <w:name w:val="Text pozn. pod čarou Char"/>
    <w:link w:val="Textpoznpodarou"/>
    <w:uiPriority w:val="99"/>
    <w:locked/>
    <w:rsid w:val="002B3080"/>
    <w:rPr>
      <w:rFonts w:ascii="Times New Roman" w:hAnsi="Times New Roman" w:cs="Times New Roman"/>
      <w:sz w:val="20"/>
      <w:szCs w:val="20"/>
    </w:rPr>
  </w:style>
  <w:style w:type="character" w:styleId="Znakapoznpodarou">
    <w:name w:val="footnote reference"/>
    <w:uiPriority w:val="99"/>
    <w:semiHidden/>
    <w:rsid w:val="002B3080"/>
    <w:rPr>
      <w:rFonts w:cs="Times New Roman"/>
      <w:vertAlign w:val="superscript"/>
    </w:rPr>
  </w:style>
  <w:style w:type="character" w:styleId="Sledovanodkaz">
    <w:name w:val="FollowedHyperlink"/>
    <w:uiPriority w:val="99"/>
    <w:rsid w:val="00BE32B7"/>
    <w:rPr>
      <w:rFonts w:cs="Times New Roman"/>
      <w:color w:val="800080"/>
      <w:u w:val="single"/>
    </w:rPr>
  </w:style>
  <w:style w:type="paragraph" w:styleId="Nzev">
    <w:name w:val="Title"/>
    <w:basedOn w:val="Normln"/>
    <w:next w:val="Normln"/>
    <w:link w:val="NzevChar"/>
    <w:qFormat/>
    <w:locked/>
    <w:rsid w:val="00E54BFB"/>
    <w:pPr>
      <w:spacing w:before="240" w:after="60"/>
      <w:jc w:val="center"/>
      <w:outlineLvl w:val="0"/>
    </w:pPr>
    <w:rPr>
      <w:rFonts w:eastAsia="Times New Roman"/>
      <w:b/>
      <w:bCs/>
      <w:kern w:val="28"/>
      <w:sz w:val="32"/>
      <w:szCs w:val="32"/>
    </w:rPr>
  </w:style>
  <w:style w:type="character" w:customStyle="1" w:styleId="NzevChar">
    <w:name w:val="Název Char"/>
    <w:link w:val="Nzev"/>
    <w:rsid w:val="00E54BFB"/>
    <w:rPr>
      <w:rFonts w:asciiTheme="minorHAnsi" w:eastAsia="Times New Roman" w:hAnsiTheme="minorHAnsi"/>
      <w:b/>
      <w:bCs/>
      <w:kern w:val="28"/>
      <w:sz w:val="32"/>
      <w:szCs w:val="32"/>
      <w:lang w:eastAsia="en-US"/>
    </w:rPr>
  </w:style>
  <w:style w:type="character" w:customStyle="1" w:styleId="Nevyeenzmnka1">
    <w:name w:val="Nevyřešená zmínka1"/>
    <w:uiPriority w:val="99"/>
    <w:semiHidden/>
    <w:unhideWhenUsed/>
    <w:rsid w:val="00833B41"/>
    <w:rPr>
      <w:color w:val="605E5C"/>
      <w:shd w:val="clear" w:color="auto" w:fill="E1DFDD"/>
    </w:rPr>
  </w:style>
  <w:style w:type="paragraph" w:styleId="Revize">
    <w:name w:val="Revision"/>
    <w:hidden/>
    <w:uiPriority w:val="99"/>
    <w:semiHidden/>
    <w:rsid w:val="00300A5E"/>
    <w:rPr>
      <w:rFonts w:ascii="Times New Roman" w:hAnsi="Times New Roman"/>
      <w:sz w:val="24"/>
      <w:szCs w:val="22"/>
      <w:lang w:eastAsia="en-US"/>
    </w:rPr>
  </w:style>
  <w:style w:type="character" w:styleId="Nevyeenzmnka">
    <w:name w:val="Unresolved Mention"/>
    <w:basedOn w:val="Standardnpsmoodstavce"/>
    <w:uiPriority w:val="99"/>
    <w:semiHidden/>
    <w:unhideWhenUsed/>
    <w:rsid w:val="008C2DB4"/>
    <w:rPr>
      <w:color w:val="605E5C"/>
      <w:shd w:val="clear" w:color="auto" w:fill="E1DFDD"/>
    </w:rPr>
  </w:style>
  <w:style w:type="character" w:styleId="Odkaznakoment">
    <w:name w:val="annotation reference"/>
    <w:basedOn w:val="Standardnpsmoodstavce"/>
    <w:uiPriority w:val="99"/>
    <w:semiHidden/>
    <w:unhideWhenUsed/>
    <w:rsid w:val="0044369D"/>
    <w:rPr>
      <w:sz w:val="16"/>
      <w:szCs w:val="16"/>
    </w:rPr>
  </w:style>
  <w:style w:type="paragraph" w:styleId="Textkomente">
    <w:name w:val="annotation text"/>
    <w:basedOn w:val="Normln"/>
    <w:link w:val="TextkomenteChar"/>
    <w:uiPriority w:val="99"/>
    <w:unhideWhenUsed/>
    <w:rsid w:val="0044369D"/>
    <w:pPr>
      <w:spacing w:line="240" w:lineRule="auto"/>
    </w:pPr>
    <w:rPr>
      <w:sz w:val="20"/>
      <w:szCs w:val="20"/>
    </w:rPr>
  </w:style>
  <w:style w:type="character" w:customStyle="1" w:styleId="TextkomenteChar">
    <w:name w:val="Text komentáře Char"/>
    <w:basedOn w:val="Standardnpsmoodstavce"/>
    <w:link w:val="Textkomente"/>
    <w:uiPriority w:val="99"/>
    <w:rsid w:val="0044369D"/>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4369D"/>
    <w:rPr>
      <w:b/>
      <w:bCs/>
    </w:rPr>
  </w:style>
  <w:style w:type="character" w:customStyle="1" w:styleId="PedmtkomenteChar">
    <w:name w:val="Předmět komentáře Char"/>
    <w:basedOn w:val="TextkomenteChar"/>
    <w:link w:val="Pedmtkomente"/>
    <w:uiPriority w:val="99"/>
    <w:semiHidden/>
    <w:rsid w:val="0044369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2288">
      <w:bodyDiv w:val="1"/>
      <w:marLeft w:val="0"/>
      <w:marRight w:val="0"/>
      <w:marTop w:val="0"/>
      <w:marBottom w:val="0"/>
      <w:divBdr>
        <w:top w:val="none" w:sz="0" w:space="0" w:color="auto"/>
        <w:left w:val="none" w:sz="0" w:space="0" w:color="auto"/>
        <w:bottom w:val="none" w:sz="0" w:space="0" w:color="auto"/>
        <w:right w:val="none" w:sz="0" w:space="0" w:color="auto"/>
      </w:divBdr>
      <w:divsChild>
        <w:div w:id="81802777">
          <w:marLeft w:val="0"/>
          <w:marRight w:val="0"/>
          <w:marTop w:val="0"/>
          <w:marBottom w:val="0"/>
          <w:divBdr>
            <w:top w:val="none" w:sz="0" w:space="0" w:color="auto"/>
            <w:left w:val="none" w:sz="0" w:space="0" w:color="auto"/>
            <w:bottom w:val="none" w:sz="0" w:space="0" w:color="auto"/>
            <w:right w:val="none" w:sz="0" w:space="0" w:color="auto"/>
          </w:divBdr>
        </w:div>
        <w:div w:id="413670195">
          <w:marLeft w:val="0"/>
          <w:marRight w:val="0"/>
          <w:marTop w:val="0"/>
          <w:marBottom w:val="0"/>
          <w:divBdr>
            <w:top w:val="none" w:sz="0" w:space="0" w:color="auto"/>
            <w:left w:val="none" w:sz="0" w:space="0" w:color="auto"/>
            <w:bottom w:val="none" w:sz="0" w:space="0" w:color="auto"/>
            <w:right w:val="none" w:sz="0" w:space="0" w:color="auto"/>
          </w:divBdr>
        </w:div>
        <w:div w:id="915821671">
          <w:marLeft w:val="0"/>
          <w:marRight w:val="0"/>
          <w:marTop w:val="0"/>
          <w:marBottom w:val="0"/>
          <w:divBdr>
            <w:top w:val="none" w:sz="0" w:space="0" w:color="auto"/>
            <w:left w:val="none" w:sz="0" w:space="0" w:color="auto"/>
            <w:bottom w:val="none" w:sz="0" w:space="0" w:color="auto"/>
            <w:right w:val="none" w:sz="0" w:space="0" w:color="auto"/>
          </w:divBdr>
        </w:div>
        <w:div w:id="1700206904">
          <w:marLeft w:val="0"/>
          <w:marRight w:val="0"/>
          <w:marTop w:val="0"/>
          <w:marBottom w:val="0"/>
          <w:divBdr>
            <w:top w:val="none" w:sz="0" w:space="0" w:color="auto"/>
            <w:left w:val="none" w:sz="0" w:space="0" w:color="auto"/>
            <w:bottom w:val="none" w:sz="0" w:space="0" w:color="auto"/>
            <w:right w:val="none" w:sz="0" w:space="0" w:color="auto"/>
          </w:divBdr>
        </w:div>
      </w:divsChild>
    </w:div>
    <w:div w:id="492063214">
      <w:bodyDiv w:val="1"/>
      <w:marLeft w:val="0"/>
      <w:marRight w:val="0"/>
      <w:marTop w:val="0"/>
      <w:marBottom w:val="0"/>
      <w:divBdr>
        <w:top w:val="none" w:sz="0" w:space="0" w:color="auto"/>
        <w:left w:val="none" w:sz="0" w:space="0" w:color="auto"/>
        <w:bottom w:val="none" w:sz="0" w:space="0" w:color="auto"/>
        <w:right w:val="none" w:sz="0" w:space="0" w:color="auto"/>
      </w:divBdr>
    </w:div>
    <w:div w:id="2034845846">
      <w:bodyDiv w:val="1"/>
      <w:marLeft w:val="0"/>
      <w:marRight w:val="0"/>
      <w:marTop w:val="0"/>
      <w:marBottom w:val="0"/>
      <w:divBdr>
        <w:top w:val="none" w:sz="0" w:space="0" w:color="auto"/>
        <w:left w:val="none" w:sz="0" w:space="0" w:color="auto"/>
        <w:bottom w:val="none" w:sz="0" w:space="0" w:color="auto"/>
        <w:right w:val="none" w:sz="0" w:space="0" w:color="auto"/>
      </w:divBdr>
      <w:divsChild>
        <w:div w:id="119344515">
          <w:marLeft w:val="0"/>
          <w:marRight w:val="0"/>
          <w:marTop w:val="0"/>
          <w:marBottom w:val="0"/>
          <w:divBdr>
            <w:top w:val="none" w:sz="0" w:space="0" w:color="auto"/>
            <w:left w:val="none" w:sz="0" w:space="0" w:color="auto"/>
            <w:bottom w:val="none" w:sz="0" w:space="0" w:color="auto"/>
            <w:right w:val="none" w:sz="0" w:space="0" w:color="auto"/>
          </w:divBdr>
        </w:div>
        <w:div w:id="332998190">
          <w:marLeft w:val="0"/>
          <w:marRight w:val="0"/>
          <w:marTop w:val="0"/>
          <w:marBottom w:val="0"/>
          <w:divBdr>
            <w:top w:val="none" w:sz="0" w:space="0" w:color="auto"/>
            <w:left w:val="none" w:sz="0" w:space="0" w:color="auto"/>
            <w:bottom w:val="none" w:sz="0" w:space="0" w:color="auto"/>
            <w:right w:val="none" w:sz="0" w:space="0" w:color="auto"/>
          </w:divBdr>
        </w:div>
        <w:div w:id="1140806642">
          <w:marLeft w:val="0"/>
          <w:marRight w:val="0"/>
          <w:marTop w:val="0"/>
          <w:marBottom w:val="0"/>
          <w:divBdr>
            <w:top w:val="none" w:sz="0" w:space="0" w:color="auto"/>
            <w:left w:val="none" w:sz="0" w:space="0" w:color="auto"/>
            <w:bottom w:val="none" w:sz="0" w:space="0" w:color="auto"/>
            <w:right w:val="none" w:sz="0" w:space="0" w:color="auto"/>
          </w:divBdr>
        </w:div>
        <w:div w:id="173146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citace.com/soubory/csniso690-interpreta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aleph22.nkp.cz/" TargetMode="External"/><Relationship Id="rId2" Type="http://schemas.openxmlformats.org/officeDocument/2006/relationships/customXml" Target="../customXml/item2.xml"/><Relationship Id="rId16" Type="http://schemas.openxmlformats.org/officeDocument/2006/relationships/hyperlink" Target="http://www.citac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citace.zcu.cz/citace-parafraze.html" TargetMode="External"/><Relationship Id="rId10" Type="http://schemas.openxmlformats.org/officeDocument/2006/relationships/endnotes" Target="endnotes.xml"/><Relationship Id="rId19" Type="http://schemas.openxmlformats.org/officeDocument/2006/relationships/hyperlink" Target="https://prirucka.ujc.ca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ace.zcu.c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očníková prác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dee7fe-4420-4007-886d-54ae4b474ed1" xsi:nil="true"/>
    <lcf76f155ced4ddcb4097134ff3c332f xmlns="b59ca54a-a9c3-4578-a436-c3bd16f9cb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50AA858F47A2D4085DD598CCFB32AFE" ma:contentTypeVersion="16" ma:contentTypeDescription="Vytvoří nový dokument" ma:contentTypeScope="" ma:versionID="843388365c3a09ef9fcf7b4451cd5caf">
  <xsd:schema xmlns:xsd="http://www.w3.org/2001/XMLSchema" xmlns:xs="http://www.w3.org/2001/XMLSchema" xmlns:p="http://schemas.microsoft.com/office/2006/metadata/properties" xmlns:ns2="b59ca54a-a9c3-4578-a436-c3bd16f9cbe1" xmlns:ns3="21dee7fe-4420-4007-886d-54ae4b474ed1" targetNamespace="http://schemas.microsoft.com/office/2006/metadata/properties" ma:root="true" ma:fieldsID="daf49eaa27b0621071a9499f15db2463" ns2:_="" ns3:_="">
    <xsd:import namespace="b59ca54a-a9c3-4578-a436-c3bd16f9cbe1"/>
    <xsd:import namespace="21dee7fe-4420-4007-886d-54ae4b474e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ca54a-a9c3-4578-a436-c3bd16f9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7698fba-8929-45bf-bbd7-fb835a5cec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ee7fe-4420-4007-886d-54ae4b474e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c3ca05-e4a5-446d-8287-87aa891b08c7}" ma:internalName="TaxCatchAll" ma:showField="CatchAllData" ma:web="21dee7fe-4420-4007-886d-54ae4b474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C251-5995-4AA0-B877-4C4FE4451C65}">
  <ds:schemaRefs>
    <ds:schemaRef ds:uri="http://schemas.microsoft.com/sharepoint/v3/contenttype/forms"/>
  </ds:schemaRefs>
</ds:datastoreItem>
</file>

<file path=customXml/itemProps2.xml><?xml version="1.0" encoding="utf-8"?>
<ds:datastoreItem xmlns:ds="http://schemas.openxmlformats.org/officeDocument/2006/customXml" ds:itemID="{730D0814-A2E1-464A-A6A8-F9129E30A74D}">
  <ds:schemaRefs>
    <ds:schemaRef ds:uri="http://schemas.microsoft.com/office/2006/metadata/properties"/>
    <ds:schemaRef ds:uri="http://schemas.microsoft.com/office/infopath/2007/PartnerControls"/>
    <ds:schemaRef ds:uri="21dee7fe-4420-4007-886d-54ae4b474ed1"/>
    <ds:schemaRef ds:uri="b59ca54a-a9c3-4578-a436-c3bd16f9cbe1"/>
  </ds:schemaRefs>
</ds:datastoreItem>
</file>

<file path=customXml/itemProps3.xml><?xml version="1.0" encoding="utf-8"?>
<ds:datastoreItem xmlns:ds="http://schemas.openxmlformats.org/officeDocument/2006/customXml" ds:itemID="{E18ACAEB-557D-4FC8-B02C-24EE9507A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ca54a-a9c3-4578-a436-c3bd16f9cbe1"/>
    <ds:schemaRef ds:uri="21dee7fe-4420-4007-886d-54ae4b474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C88DD-264E-425D-99DA-B760D722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19</Pages>
  <Words>3132</Words>
  <Characters>19642</Characters>
  <Application>Microsoft Office Word</Application>
  <DocSecurity>0</DocSecurity>
  <Lines>163</Lines>
  <Paragraphs>45</Paragraphs>
  <ScaleCrop>false</ScaleCrop>
  <Company>Gymnázium Nad Kavalírkou</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Ročníková práce - GNK</dc:title>
  <dc:subject/>
  <dc:creator>matej.cernik@outlook.com</dc:creator>
  <cp:keywords/>
  <dc:description/>
  <cp:lastModifiedBy>Matěj Černik</cp:lastModifiedBy>
  <cp:revision>150</cp:revision>
  <dcterms:created xsi:type="dcterms:W3CDTF">2022-05-17T14:37:00Z</dcterms:created>
  <dcterms:modified xsi:type="dcterms:W3CDTF">2024-12-17T09:56:00Z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0x010100750AA858F47A2D4085DD598CCFB32AFE</vt:lpwstr>
  </property>
  <property fmtid="{D5CDD505-2E9C-101B-9397-08002B2CF9AE}" pid="3" name="MediaServiceImageTags">
    <vt:lpwstr/>
  </property>
</Properties>
</file>